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962267" w14:textId="45C1C746" w:rsidR="008F0D22" w:rsidRPr="00977CB8" w:rsidRDefault="008F0D22" w:rsidP="001A4980">
      <w:pPr>
        <w:jc w:val="center"/>
        <w:rPr>
          <w:rFonts w:asciiTheme="minorHAnsi" w:hAnsiTheme="minorHAnsi" w:cstheme="minorHAnsi"/>
          <w:b/>
          <w:bCs/>
          <w:sz w:val="28"/>
          <w:szCs w:val="28"/>
        </w:rPr>
      </w:pPr>
      <w:r w:rsidRPr="00977CB8">
        <w:rPr>
          <w:rFonts w:asciiTheme="minorHAnsi" w:hAnsiTheme="minorHAnsi" w:cstheme="minorHAnsi"/>
          <w:b/>
          <w:bCs/>
          <w:sz w:val="28"/>
          <w:szCs w:val="28"/>
        </w:rPr>
        <w:t xml:space="preserve">Rebellious Research Seminar Series - Round </w:t>
      </w:r>
      <w:r w:rsidR="00EA45E5">
        <w:rPr>
          <w:rFonts w:asciiTheme="minorHAnsi" w:hAnsiTheme="minorHAnsi" w:cstheme="minorHAnsi"/>
          <w:b/>
          <w:bCs/>
          <w:sz w:val="28"/>
          <w:szCs w:val="28"/>
        </w:rPr>
        <w:t>6</w:t>
      </w:r>
      <w:r w:rsidRPr="00977CB8">
        <w:rPr>
          <w:rFonts w:asciiTheme="minorHAnsi" w:hAnsiTheme="minorHAnsi" w:cstheme="minorHAnsi"/>
          <w:b/>
          <w:bCs/>
          <w:sz w:val="28"/>
          <w:szCs w:val="28"/>
        </w:rPr>
        <w:t xml:space="preserve"> (202</w:t>
      </w:r>
      <w:r w:rsidR="00EA45E5">
        <w:rPr>
          <w:rFonts w:asciiTheme="minorHAnsi" w:hAnsiTheme="minorHAnsi" w:cstheme="minorHAnsi"/>
          <w:b/>
          <w:bCs/>
          <w:sz w:val="28"/>
          <w:szCs w:val="28"/>
        </w:rPr>
        <w:t>6</w:t>
      </w:r>
      <w:r w:rsidRPr="00977CB8">
        <w:rPr>
          <w:rFonts w:asciiTheme="minorHAnsi" w:hAnsiTheme="minorHAnsi" w:cstheme="minorHAnsi"/>
          <w:b/>
          <w:bCs/>
          <w:sz w:val="28"/>
          <w:szCs w:val="28"/>
        </w:rPr>
        <w:t>/202</w:t>
      </w:r>
      <w:r w:rsidR="00EA45E5">
        <w:rPr>
          <w:rFonts w:asciiTheme="minorHAnsi" w:hAnsiTheme="minorHAnsi" w:cstheme="minorHAnsi"/>
          <w:b/>
          <w:bCs/>
          <w:sz w:val="28"/>
          <w:szCs w:val="28"/>
        </w:rPr>
        <w:t>7</w:t>
      </w:r>
      <w:r w:rsidRPr="00977CB8">
        <w:rPr>
          <w:rFonts w:asciiTheme="minorHAnsi" w:hAnsiTheme="minorHAnsi" w:cstheme="minorHAnsi"/>
          <w:b/>
          <w:bCs/>
          <w:sz w:val="28"/>
          <w:szCs w:val="28"/>
        </w:rPr>
        <w:t>)</w:t>
      </w:r>
    </w:p>
    <w:p w14:paraId="5B8D8A50" w14:textId="79E6C89A" w:rsidR="008F0D22" w:rsidRPr="00D472F4" w:rsidRDefault="008F0D22" w:rsidP="008F0D22">
      <w:pPr>
        <w:jc w:val="center"/>
        <w:rPr>
          <w:rFonts w:asciiTheme="minorHAnsi" w:hAnsiTheme="minorHAnsi" w:cstheme="minorHAnsi"/>
        </w:rPr>
      </w:pPr>
      <w:r w:rsidRPr="00D472F4">
        <w:rPr>
          <w:rFonts w:asciiTheme="minorHAnsi" w:hAnsiTheme="minorHAnsi" w:cstheme="minorHAnsi"/>
          <w:noProof/>
        </w:rPr>
        <w:drawing>
          <wp:inline distT="0" distB="0" distL="0" distR="0" wp14:anchorId="7578FBE7" wp14:editId="0A5FE206">
            <wp:extent cx="4341739" cy="2217305"/>
            <wp:effectExtent l="0" t="0" r="0" b="0"/>
            <wp:docPr id="1796760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760110" name="Picture 1796760110"/>
                    <pic:cNvPicPr/>
                  </pic:nvPicPr>
                  <pic:blipFill>
                    <a:blip r:embed="rId7">
                      <a:extLst>
                        <a:ext uri="{28A0092B-C50C-407E-A947-70E740481C1C}">
                          <a14:useLocalDpi xmlns:a14="http://schemas.microsoft.com/office/drawing/2010/main" val="0"/>
                        </a:ext>
                      </a:extLst>
                    </a:blip>
                    <a:stretch>
                      <a:fillRect/>
                    </a:stretch>
                  </pic:blipFill>
                  <pic:spPr>
                    <a:xfrm>
                      <a:off x="0" y="0"/>
                      <a:ext cx="4379048" cy="2236358"/>
                    </a:xfrm>
                    <a:prstGeom prst="rect">
                      <a:avLst/>
                    </a:prstGeom>
                  </pic:spPr>
                </pic:pic>
              </a:graphicData>
            </a:graphic>
          </wp:inline>
        </w:drawing>
      </w:r>
    </w:p>
    <w:p w14:paraId="1DE7872D" w14:textId="7253557E" w:rsidR="002B6689" w:rsidRDefault="00BC4730" w:rsidP="00BC4730">
      <w:pPr>
        <w:rPr>
          <w:rFonts w:asciiTheme="minorHAnsi" w:hAnsiTheme="minorHAnsi" w:cstheme="minorHAnsi"/>
        </w:rPr>
      </w:pPr>
      <w:r w:rsidRPr="00D472F4">
        <w:rPr>
          <w:rFonts w:asciiTheme="minorHAnsi" w:hAnsiTheme="minorHAnsi" w:cstheme="minorHAnsi"/>
        </w:rPr>
        <w:t xml:space="preserve">Welcome to Round </w:t>
      </w:r>
      <w:r w:rsidR="00D72BE6">
        <w:rPr>
          <w:rFonts w:asciiTheme="minorHAnsi" w:hAnsiTheme="minorHAnsi" w:cstheme="minorHAnsi"/>
        </w:rPr>
        <w:t>6</w:t>
      </w:r>
      <w:r w:rsidRPr="00D472F4">
        <w:rPr>
          <w:rFonts w:asciiTheme="minorHAnsi" w:hAnsiTheme="minorHAnsi" w:cstheme="minorHAnsi"/>
        </w:rPr>
        <w:t xml:space="preserve"> of </w:t>
      </w:r>
      <w:r w:rsidR="00460EFA">
        <w:rPr>
          <w:rFonts w:asciiTheme="minorHAnsi" w:hAnsiTheme="minorHAnsi" w:cstheme="minorHAnsi"/>
        </w:rPr>
        <w:t xml:space="preserve">the </w:t>
      </w:r>
      <w:r w:rsidRPr="00D472F4">
        <w:rPr>
          <w:rFonts w:asciiTheme="minorHAnsi" w:hAnsiTheme="minorHAnsi" w:cstheme="minorHAnsi"/>
        </w:rPr>
        <w:t>Rebellious Research Seminar Series</w:t>
      </w:r>
      <w:r w:rsidR="00D72BE6">
        <w:rPr>
          <w:rFonts w:asciiTheme="minorHAnsi" w:hAnsiTheme="minorHAnsi" w:cstheme="minorHAnsi"/>
        </w:rPr>
        <w:t>,</w:t>
      </w:r>
      <w:r w:rsidRPr="00D472F4">
        <w:rPr>
          <w:rFonts w:asciiTheme="minorHAnsi" w:hAnsiTheme="minorHAnsi" w:cstheme="minorHAnsi"/>
        </w:rPr>
        <w:t xml:space="preserve"> focusing o</w:t>
      </w:r>
      <w:r w:rsidR="00460EFA">
        <w:rPr>
          <w:rFonts w:asciiTheme="minorHAnsi" w:hAnsiTheme="minorHAnsi" w:cstheme="minorHAnsi"/>
        </w:rPr>
        <w:t>n</w:t>
      </w:r>
      <w:r w:rsidRPr="00D472F4">
        <w:rPr>
          <w:rFonts w:asciiTheme="minorHAnsi" w:hAnsiTheme="minorHAnsi" w:cstheme="minorHAnsi"/>
        </w:rPr>
        <w:t xml:space="preserve"> Creative Practice Research. </w:t>
      </w:r>
      <w:r w:rsidR="009751D4">
        <w:rPr>
          <w:rFonts w:asciiTheme="minorHAnsi" w:hAnsiTheme="minorHAnsi" w:cstheme="minorHAnsi"/>
        </w:rPr>
        <w:t>The</w:t>
      </w:r>
      <w:r w:rsidR="0037216E">
        <w:rPr>
          <w:rFonts w:asciiTheme="minorHAnsi" w:hAnsiTheme="minorHAnsi" w:cstheme="minorHAnsi"/>
        </w:rPr>
        <w:t xml:space="preserve"> last five</w:t>
      </w:r>
      <w:r w:rsidRPr="00D472F4">
        <w:rPr>
          <w:rFonts w:asciiTheme="minorHAnsi" w:hAnsiTheme="minorHAnsi" w:cstheme="minorHAnsi"/>
        </w:rPr>
        <w:t xml:space="preserve"> rounds </w:t>
      </w:r>
      <w:r w:rsidR="009751D4">
        <w:rPr>
          <w:rFonts w:asciiTheme="minorHAnsi" w:hAnsiTheme="minorHAnsi" w:cstheme="minorHAnsi"/>
        </w:rPr>
        <w:t xml:space="preserve">led to </w:t>
      </w:r>
      <w:r w:rsidRPr="00D472F4">
        <w:rPr>
          <w:rFonts w:asciiTheme="minorHAnsi" w:hAnsiTheme="minorHAnsi" w:cstheme="minorHAnsi"/>
        </w:rPr>
        <w:t xml:space="preserve">a </w:t>
      </w:r>
      <w:r w:rsidRPr="00460EFA">
        <w:rPr>
          <w:rFonts w:asciiTheme="minorHAnsi" w:hAnsiTheme="minorHAnsi" w:cstheme="minorHAnsi"/>
        </w:rPr>
        <w:t xml:space="preserve">Special Issue on </w:t>
      </w:r>
      <w:hyperlink r:id="rId8" w:history="1">
        <w:r w:rsidRPr="009751D4">
          <w:rPr>
            <w:rStyle w:val="Hyperlink"/>
            <w:rFonts w:asciiTheme="minorHAnsi" w:hAnsiTheme="minorHAnsi" w:cstheme="minorHAnsi"/>
          </w:rPr>
          <w:t>Recontextualising Practice-based Research</w:t>
        </w:r>
      </w:hyperlink>
      <w:r w:rsidR="009751D4">
        <w:rPr>
          <w:rFonts w:asciiTheme="minorHAnsi" w:hAnsiTheme="minorHAnsi" w:cstheme="minorHAnsi"/>
        </w:rPr>
        <w:t xml:space="preserve">, a creative practice research manifesto, </w:t>
      </w:r>
      <w:hyperlink r:id="rId9" w:history="1">
        <w:r w:rsidR="009751D4" w:rsidRPr="009751D4">
          <w:rPr>
            <w:rStyle w:val="Hyperlink"/>
            <w:rFonts w:asciiTheme="minorHAnsi" w:hAnsiTheme="minorHAnsi" w:cstheme="minorHAnsi"/>
          </w:rPr>
          <w:t>Collaborative Creative Provocation</w:t>
        </w:r>
      </w:hyperlink>
      <w:r w:rsidRPr="00D472F4">
        <w:rPr>
          <w:rFonts w:asciiTheme="minorHAnsi" w:hAnsiTheme="minorHAnsi" w:cstheme="minorHAnsi"/>
        </w:rPr>
        <w:t xml:space="preserve">, </w:t>
      </w:r>
      <w:r w:rsidR="002B6689">
        <w:rPr>
          <w:rFonts w:asciiTheme="minorHAnsi" w:hAnsiTheme="minorHAnsi" w:cstheme="minorHAnsi"/>
        </w:rPr>
        <w:t xml:space="preserve">a book on </w:t>
      </w:r>
      <w:hyperlink r:id="rId10" w:history="1">
        <w:r w:rsidR="002B6689" w:rsidRPr="002B6689">
          <w:rPr>
            <w:rStyle w:val="Hyperlink"/>
            <w:rFonts w:asciiTheme="minorHAnsi" w:hAnsiTheme="minorHAnsi" w:cstheme="minorHAnsi"/>
          </w:rPr>
          <w:t>Filmmaking in Academia</w:t>
        </w:r>
      </w:hyperlink>
      <w:r w:rsidR="002B6689">
        <w:rPr>
          <w:rFonts w:asciiTheme="minorHAnsi" w:hAnsiTheme="minorHAnsi" w:cstheme="minorHAnsi"/>
        </w:rPr>
        <w:t xml:space="preserve">, another one on </w:t>
      </w:r>
      <w:hyperlink r:id="rId11" w:anchor=":~:text=We%20are%20compelled%20to%20reconcile,tools%20with%20potentially%20radical%20implications." w:history="1">
        <w:r w:rsidR="002B6689" w:rsidRPr="002B6689">
          <w:rPr>
            <w:rStyle w:val="Hyperlink"/>
            <w:rFonts w:asciiTheme="minorHAnsi" w:hAnsiTheme="minorHAnsi" w:cstheme="minorHAnsi"/>
          </w:rPr>
          <w:t>Fiction Filmmaking as Research</w:t>
        </w:r>
      </w:hyperlink>
      <w:r w:rsidR="002B6689">
        <w:rPr>
          <w:rFonts w:asciiTheme="minorHAnsi" w:hAnsiTheme="minorHAnsi" w:cstheme="minorHAnsi"/>
        </w:rPr>
        <w:t xml:space="preserve"> (due </w:t>
      </w:r>
      <w:r w:rsidR="001125E4">
        <w:rPr>
          <w:rFonts w:asciiTheme="minorHAnsi" w:hAnsiTheme="minorHAnsi" w:cstheme="minorHAnsi"/>
        </w:rPr>
        <w:t xml:space="preserve">late </w:t>
      </w:r>
      <w:r w:rsidR="002B6689">
        <w:rPr>
          <w:rFonts w:asciiTheme="minorHAnsi" w:hAnsiTheme="minorHAnsi" w:cstheme="minorHAnsi"/>
        </w:rPr>
        <w:t>2026</w:t>
      </w:r>
      <w:r w:rsidR="001125E4">
        <w:rPr>
          <w:rFonts w:asciiTheme="minorHAnsi" w:hAnsiTheme="minorHAnsi" w:cstheme="minorHAnsi"/>
        </w:rPr>
        <w:t>/early 2027</w:t>
      </w:r>
      <w:r w:rsidR="002B6689">
        <w:rPr>
          <w:rFonts w:asciiTheme="minorHAnsi" w:hAnsiTheme="minorHAnsi" w:cstheme="minorHAnsi"/>
        </w:rPr>
        <w:t>), and a book series (in progress) on Creative Practice Research</w:t>
      </w:r>
      <w:r w:rsidR="008A5AAC">
        <w:rPr>
          <w:rFonts w:asciiTheme="minorHAnsi" w:hAnsiTheme="minorHAnsi" w:cstheme="minorHAnsi"/>
        </w:rPr>
        <w:t xml:space="preserve"> in the Arts</w:t>
      </w:r>
      <w:r w:rsidR="002B6689">
        <w:rPr>
          <w:rFonts w:asciiTheme="minorHAnsi" w:hAnsiTheme="minorHAnsi" w:cstheme="minorHAnsi"/>
        </w:rPr>
        <w:t xml:space="preserve">. </w:t>
      </w:r>
    </w:p>
    <w:p w14:paraId="5EE73D9B" w14:textId="57F5254B" w:rsidR="00BC4730" w:rsidRPr="00D472F4" w:rsidRDefault="002B6689" w:rsidP="00BC4730">
      <w:pPr>
        <w:rPr>
          <w:rFonts w:asciiTheme="minorHAnsi" w:hAnsiTheme="minorHAnsi" w:cstheme="minorHAnsi"/>
        </w:rPr>
      </w:pPr>
      <w:r>
        <w:rPr>
          <w:rFonts w:asciiTheme="minorHAnsi" w:hAnsiTheme="minorHAnsi" w:cstheme="minorHAnsi"/>
        </w:rPr>
        <w:t xml:space="preserve">For the </w:t>
      </w:r>
      <w:r w:rsidR="00B479F3">
        <w:rPr>
          <w:rFonts w:asciiTheme="minorHAnsi" w:hAnsiTheme="minorHAnsi" w:cstheme="minorHAnsi"/>
        </w:rPr>
        <w:t>sixth</w:t>
      </w:r>
      <w:r>
        <w:rPr>
          <w:rFonts w:asciiTheme="minorHAnsi" w:hAnsiTheme="minorHAnsi" w:cstheme="minorHAnsi"/>
        </w:rPr>
        <w:t xml:space="preserve"> time, t</w:t>
      </w:r>
      <w:r w:rsidR="00BC4730" w:rsidRPr="00D472F4">
        <w:rPr>
          <w:rFonts w:asciiTheme="minorHAnsi" w:hAnsiTheme="minorHAnsi" w:cstheme="minorHAnsi"/>
        </w:rPr>
        <w:t>he seminar series returns with, again, some truly exquisite guests. As always, free and open to all (all sessions run online via MS Teams), this initiative aims at widening support and understanding around practice research in a friendly and inclusive manner, with some top experts sharing their experience and advice.</w:t>
      </w:r>
    </w:p>
    <w:p w14:paraId="68333C06" w14:textId="77777777" w:rsidR="00BC4730" w:rsidRPr="00D472F4" w:rsidRDefault="00BC4730" w:rsidP="00BC4730">
      <w:pPr>
        <w:rPr>
          <w:rFonts w:asciiTheme="minorHAnsi" w:hAnsiTheme="minorHAnsi" w:cstheme="minorHAnsi"/>
        </w:rPr>
      </w:pPr>
    </w:p>
    <w:p w14:paraId="10928E6B" w14:textId="6A5D25D8" w:rsidR="00BC4730" w:rsidRDefault="00BC4730" w:rsidP="00BC4730">
      <w:pPr>
        <w:rPr>
          <w:rFonts w:asciiTheme="minorHAnsi" w:hAnsiTheme="minorHAnsi" w:cstheme="minorHAnsi"/>
        </w:rPr>
      </w:pPr>
      <w:r w:rsidRPr="00D472F4">
        <w:rPr>
          <w:rFonts w:asciiTheme="minorHAnsi" w:hAnsiTheme="minorHAnsi" w:cstheme="minorHAnsi"/>
        </w:rPr>
        <w:t>For more info and to be added to the mailing list</w:t>
      </w:r>
      <w:r w:rsidR="009751D4">
        <w:rPr>
          <w:rFonts w:asciiTheme="minorHAnsi" w:hAnsiTheme="minorHAnsi" w:cstheme="minorHAnsi"/>
        </w:rPr>
        <w:t>,</w:t>
      </w:r>
      <w:r w:rsidRPr="00D472F4">
        <w:rPr>
          <w:rFonts w:asciiTheme="minorHAnsi" w:hAnsiTheme="minorHAnsi" w:cstheme="minorHAnsi"/>
        </w:rPr>
        <w:t xml:space="preserve"> please contact Agata Lulkowska (</w:t>
      </w:r>
      <w:hyperlink r:id="rId12" w:history="1">
        <w:r w:rsidRPr="00D472F4">
          <w:rPr>
            <w:rStyle w:val="Hyperlink"/>
            <w:rFonts w:asciiTheme="minorHAnsi" w:hAnsiTheme="minorHAnsi" w:cstheme="minorHAnsi"/>
          </w:rPr>
          <w:t>Agata.Lulkowska@staffs.ac.uk</w:t>
        </w:r>
      </w:hyperlink>
      <w:r w:rsidRPr="00D472F4">
        <w:rPr>
          <w:rFonts w:asciiTheme="minorHAnsi" w:hAnsiTheme="minorHAnsi" w:cstheme="minorHAnsi"/>
        </w:rPr>
        <w:t>)</w:t>
      </w:r>
    </w:p>
    <w:p w14:paraId="0A1CAD74" w14:textId="77777777" w:rsidR="00A147B7" w:rsidRPr="00D472F4" w:rsidRDefault="00A147B7" w:rsidP="00BC4730">
      <w:pPr>
        <w:rPr>
          <w:rFonts w:asciiTheme="minorHAnsi" w:hAnsiTheme="minorHAnsi" w:cstheme="minorHAnsi"/>
        </w:rPr>
      </w:pPr>
    </w:p>
    <w:p w14:paraId="616E6959" w14:textId="2C009A3A" w:rsidR="00BC4730" w:rsidRDefault="00BC4730" w:rsidP="00BC4730">
      <w:pPr>
        <w:rPr>
          <w:rFonts w:asciiTheme="minorHAnsi" w:hAnsiTheme="minorHAnsi" w:cstheme="minorHAnsi"/>
        </w:rPr>
      </w:pPr>
      <w:r w:rsidRPr="00D472F4">
        <w:rPr>
          <w:rFonts w:asciiTheme="minorHAnsi" w:hAnsiTheme="minorHAnsi" w:cstheme="minorHAnsi"/>
        </w:rPr>
        <w:t xml:space="preserve">All sessions </w:t>
      </w:r>
      <w:r w:rsidR="004C2CE6" w:rsidRPr="00D472F4">
        <w:rPr>
          <w:rFonts w:asciiTheme="minorHAnsi" w:hAnsiTheme="minorHAnsi" w:cstheme="minorHAnsi"/>
        </w:rPr>
        <w:t>are</w:t>
      </w:r>
      <w:r w:rsidRPr="00D472F4">
        <w:rPr>
          <w:rFonts w:asciiTheme="minorHAnsi" w:hAnsiTheme="minorHAnsi" w:cstheme="minorHAnsi"/>
        </w:rPr>
        <w:t xml:space="preserve"> recorded and available to </w:t>
      </w:r>
      <w:r w:rsidR="00610A7F" w:rsidRPr="00D472F4">
        <w:rPr>
          <w:rFonts w:asciiTheme="minorHAnsi" w:hAnsiTheme="minorHAnsi" w:cstheme="minorHAnsi"/>
        </w:rPr>
        <w:t>rewatch</w:t>
      </w:r>
      <w:r w:rsidRPr="00D472F4">
        <w:rPr>
          <w:rFonts w:asciiTheme="minorHAnsi" w:hAnsiTheme="minorHAnsi" w:cstheme="minorHAnsi"/>
        </w:rPr>
        <w:t xml:space="preserve"> on the dedicated </w:t>
      </w:r>
      <w:hyperlink r:id="rId13" w:history="1">
        <w:r w:rsidRPr="00D472F4">
          <w:rPr>
            <w:rStyle w:val="Hyperlink"/>
            <w:rFonts w:asciiTheme="minorHAnsi" w:hAnsiTheme="minorHAnsi" w:cstheme="minorHAnsi"/>
          </w:rPr>
          <w:t>YouTube channel</w:t>
        </w:r>
      </w:hyperlink>
      <w:r w:rsidRPr="00D472F4">
        <w:rPr>
          <w:rFonts w:asciiTheme="minorHAnsi" w:hAnsiTheme="minorHAnsi" w:cstheme="minorHAnsi"/>
        </w:rPr>
        <w:t xml:space="preserve">. </w:t>
      </w:r>
    </w:p>
    <w:p w14:paraId="63CC6A4D" w14:textId="77777777" w:rsidR="00BC4730" w:rsidRPr="00D472F4" w:rsidRDefault="00BC4730" w:rsidP="00BC4730">
      <w:pPr>
        <w:rPr>
          <w:rFonts w:asciiTheme="minorHAnsi" w:hAnsiTheme="minorHAnsi" w:cstheme="minorHAnsi"/>
        </w:rPr>
      </w:pPr>
    </w:p>
    <w:p w14:paraId="5EA997CC" w14:textId="1561BE53" w:rsidR="00BC4730" w:rsidRPr="00D472F4" w:rsidRDefault="008E16BD" w:rsidP="008E16BD">
      <w:pPr>
        <w:jc w:val="center"/>
        <w:rPr>
          <w:rFonts w:asciiTheme="minorHAnsi" w:hAnsiTheme="minorHAnsi" w:cstheme="minorHAnsi"/>
        </w:rPr>
      </w:pPr>
      <w:r>
        <w:rPr>
          <w:rFonts w:asciiTheme="minorHAnsi" w:hAnsiTheme="minorHAnsi" w:cstheme="minorHAnsi"/>
          <w:noProof/>
          <w14:ligatures w14:val="standardContextual"/>
        </w:rPr>
        <w:drawing>
          <wp:inline distT="0" distB="0" distL="0" distR="0" wp14:anchorId="61CF202F" wp14:editId="1CE1829C">
            <wp:extent cx="534155" cy="534155"/>
            <wp:effectExtent l="0" t="0" r="0" b="0"/>
            <wp:docPr id="1776771426" name="Graphic 1" descr="Paragraph Squigg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71426" name="Graphic 1776771426" descr="Paragraph Squiggle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47240" cy="547240"/>
                    </a:xfrm>
                    <a:prstGeom prst="rect">
                      <a:avLst/>
                    </a:prstGeom>
                  </pic:spPr>
                </pic:pic>
              </a:graphicData>
            </a:graphic>
          </wp:inline>
        </w:drawing>
      </w:r>
    </w:p>
    <w:p w14:paraId="1CCC2655" w14:textId="77777777" w:rsidR="00BC4730" w:rsidRPr="00D472F4" w:rsidRDefault="00BC4730" w:rsidP="00DE4617">
      <w:pPr>
        <w:rPr>
          <w:rFonts w:asciiTheme="minorHAnsi" w:hAnsiTheme="minorHAnsi" w:cstheme="minorHAnsi"/>
        </w:rPr>
      </w:pPr>
    </w:p>
    <w:p w14:paraId="0211CB29" w14:textId="3CD9E5EC" w:rsidR="00A03E75" w:rsidRPr="00A03E75" w:rsidRDefault="00DE4617" w:rsidP="00A03E75">
      <w:pPr>
        <w:rPr>
          <w:rFonts w:asciiTheme="minorHAnsi" w:hAnsiTheme="minorHAnsi" w:cstheme="minorHAnsi"/>
          <w:b/>
          <w:bCs/>
          <w:color w:val="000000" w:themeColor="text1"/>
        </w:rPr>
      </w:pPr>
      <w:r w:rsidRPr="00D472F4">
        <w:rPr>
          <w:rFonts w:asciiTheme="minorHAnsi" w:hAnsiTheme="minorHAnsi" w:cstheme="minorHAnsi"/>
          <w:b/>
          <w:bCs/>
        </w:rPr>
        <w:t xml:space="preserve">Session 1: </w:t>
      </w:r>
      <w:r w:rsidR="00E022D9" w:rsidRPr="00D472F4">
        <w:rPr>
          <w:rFonts w:asciiTheme="minorHAnsi" w:hAnsiTheme="minorHAnsi" w:cstheme="minorHAnsi"/>
          <w:b/>
          <w:bCs/>
        </w:rPr>
        <w:t xml:space="preserve">Wednesday </w:t>
      </w:r>
      <w:r w:rsidR="002B6689">
        <w:rPr>
          <w:rFonts w:asciiTheme="minorHAnsi" w:hAnsiTheme="minorHAnsi" w:cstheme="minorHAnsi"/>
          <w:b/>
          <w:bCs/>
        </w:rPr>
        <w:t>2</w:t>
      </w:r>
      <w:r w:rsidR="00F01BC9">
        <w:rPr>
          <w:rFonts w:asciiTheme="minorHAnsi" w:hAnsiTheme="minorHAnsi" w:cstheme="minorHAnsi"/>
          <w:b/>
          <w:bCs/>
        </w:rPr>
        <w:t>8</w:t>
      </w:r>
      <w:r w:rsidR="00E022D9" w:rsidRPr="00D472F4">
        <w:rPr>
          <w:rFonts w:asciiTheme="minorHAnsi" w:hAnsiTheme="minorHAnsi" w:cstheme="minorHAnsi"/>
          <w:b/>
          <w:bCs/>
          <w:vertAlign w:val="superscript"/>
        </w:rPr>
        <w:t>th</w:t>
      </w:r>
      <w:r w:rsidR="00E022D9" w:rsidRPr="00D472F4">
        <w:rPr>
          <w:rFonts w:asciiTheme="minorHAnsi" w:hAnsiTheme="minorHAnsi" w:cstheme="minorHAnsi"/>
          <w:b/>
          <w:bCs/>
        </w:rPr>
        <w:t xml:space="preserve"> </w:t>
      </w:r>
      <w:r w:rsidR="00D7503D" w:rsidRPr="00D472F4">
        <w:rPr>
          <w:rFonts w:asciiTheme="minorHAnsi" w:hAnsiTheme="minorHAnsi" w:cstheme="minorHAnsi"/>
          <w:b/>
          <w:bCs/>
        </w:rPr>
        <w:t>October 202</w:t>
      </w:r>
      <w:r w:rsidR="00B479F3">
        <w:rPr>
          <w:rFonts w:asciiTheme="minorHAnsi" w:hAnsiTheme="minorHAnsi" w:cstheme="minorHAnsi"/>
          <w:b/>
          <w:bCs/>
        </w:rPr>
        <w:t>6</w:t>
      </w:r>
      <w:r w:rsidR="00E022D9" w:rsidRPr="00D472F4">
        <w:rPr>
          <w:rFonts w:asciiTheme="minorHAnsi" w:hAnsiTheme="minorHAnsi" w:cstheme="minorHAnsi"/>
          <w:b/>
          <w:bCs/>
        </w:rPr>
        <w:t>, 3:30-5pm (UK)</w:t>
      </w:r>
      <w:r w:rsidR="009630A2" w:rsidRPr="00D472F4">
        <w:rPr>
          <w:rFonts w:asciiTheme="minorHAnsi" w:hAnsiTheme="minorHAnsi" w:cstheme="minorHAnsi"/>
          <w:b/>
          <w:bCs/>
        </w:rPr>
        <w:t>:</w:t>
      </w:r>
      <w:r w:rsidR="00A5597A" w:rsidRPr="00D472F4">
        <w:rPr>
          <w:rFonts w:asciiTheme="minorHAnsi" w:hAnsiTheme="minorHAnsi" w:cstheme="minorHAnsi"/>
          <w:b/>
          <w:bCs/>
        </w:rPr>
        <w:t xml:space="preserve"> </w:t>
      </w:r>
      <w:r w:rsidR="00F01BC9">
        <w:rPr>
          <w:rFonts w:asciiTheme="minorHAnsi" w:hAnsiTheme="minorHAnsi" w:cstheme="minorHAnsi"/>
          <w:b/>
          <w:bCs/>
          <w:color w:val="FF0000"/>
        </w:rPr>
        <w:t xml:space="preserve">Ari </w:t>
      </w:r>
      <w:proofErr w:type="spellStart"/>
      <w:r w:rsidR="00F01BC9">
        <w:rPr>
          <w:rFonts w:asciiTheme="minorHAnsi" w:hAnsiTheme="minorHAnsi" w:cstheme="minorHAnsi"/>
          <w:b/>
          <w:bCs/>
          <w:color w:val="FF0000"/>
        </w:rPr>
        <w:t>Purinama</w:t>
      </w:r>
      <w:proofErr w:type="spellEnd"/>
      <w:r w:rsidR="00A03E75" w:rsidRPr="00A03E75">
        <w:rPr>
          <w:rFonts w:asciiTheme="minorHAnsi" w:hAnsiTheme="minorHAnsi" w:cstheme="minorHAnsi"/>
          <w:b/>
          <w:bCs/>
          <w:color w:val="000000" w:themeColor="text1"/>
        </w:rPr>
        <w:t xml:space="preserve"> (Utrecht University)</w:t>
      </w:r>
    </w:p>
    <w:p w14:paraId="7FAB96C4" w14:textId="77777777" w:rsidR="00A03E75" w:rsidRPr="00A03E75" w:rsidRDefault="00A03E75" w:rsidP="00A03E75">
      <w:pPr>
        <w:rPr>
          <w:rFonts w:asciiTheme="minorHAnsi" w:hAnsiTheme="minorHAnsi" w:cstheme="minorHAnsi"/>
          <w:b/>
          <w:bCs/>
          <w:color w:val="000000" w:themeColor="text1"/>
        </w:rPr>
      </w:pPr>
    </w:p>
    <w:p w14:paraId="74C3EA38" w14:textId="479E99C6" w:rsidR="00A03E75" w:rsidRPr="00F01BC9" w:rsidRDefault="00A03E75" w:rsidP="00A03E75">
      <w:pPr>
        <w:rPr>
          <w:rFonts w:asciiTheme="minorHAnsi" w:hAnsiTheme="minorHAnsi" w:cstheme="minorHAnsi"/>
          <w:color w:val="000000" w:themeColor="text1"/>
        </w:rPr>
      </w:pPr>
      <w:hyperlink r:id="rId16" w:history="1">
        <w:r w:rsidRPr="00B76471">
          <w:rPr>
            <w:rStyle w:val="Hyperlink"/>
            <w:rFonts w:asciiTheme="minorHAnsi" w:hAnsiTheme="minorHAnsi" w:cstheme="minorHAnsi"/>
          </w:rPr>
          <w:t>Link to join on MS Teams</w:t>
        </w:r>
      </w:hyperlink>
    </w:p>
    <w:p w14:paraId="1AFD5145" w14:textId="77777777" w:rsidR="00A03E75" w:rsidRPr="00A03E75" w:rsidRDefault="00A03E75" w:rsidP="00A03E75">
      <w:pPr>
        <w:rPr>
          <w:rFonts w:asciiTheme="minorHAnsi" w:hAnsiTheme="minorHAnsi" w:cstheme="minorHAnsi"/>
          <w:b/>
          <w:bCs/>
          <w:color w:val="000000" w:themeColor="text1"/>
        </w:rPr>
      </w:pPr>
    </w:p>
    <w:p w14:paraId="03237F57" w14:textId="77777777" w:rsidR="00A03E75" w:rsidRPr="00F01BC9" w:rsidRDefault="00A03E75" w:rsidP="00A03E75">
      <w:pPr>
        <w:rPr>
          <w:rFonts w:asciiTheme="minorHAnsi" w:hAnsiTheme="minorHAnsi" w:cstheme="minorHAnsi"/>
          <w:color w:val="000000" w:themeColor="text1"/>
          <w:u w:val="single"/>
        </w:rPr>
      </w:pPr>
      <w:r w:rsidRPr="00F01BC9">
        <w:rPr>
          <w:rFonts w:asciiTheme="minorHAnsi" w:hAnsiTheme="minorHAnsi" w:cstheme="minorHAnsi"/>
          <w:color w:val="000000" w:themeColor="text1"/>
          <w:u w:val="single"/>
        </w:rPr>
        <w:t>Title: Camera Movement in the Classroom: Constructively Aligning Theory and Practice in Cinematography Education at Research-Intensive Universities</w:t>
      </w:r>
    </w:p>
    <w:p w14:paraId="03D8D3B9" w14:textId="77777777" w:rsidR="00A03E75" w:rsidRPr="00A03E75" w:rsidRDefault="00A03E75" w:rsidP="00A03E75">
      <w:pPr>
        <w:rPr>
          <w:rFonts w:asciiTheme="minorHAnsi" w:hAnsiTheme="minorHAnsi" w:cstheme="minorHAnsi"/>
          <w:b/>
          <w:bCs/>
          <w:color w:val="000000" w:themeColor="text1"/>
        </w:rPr>
      </w:pPr>
    </w:p>
    <w:p w14:paraId="303F0CA5" w14:textId="77777777" w:rsidR="00A03E75" w:rsidRPr="00F01BC9" w:rsidRDefault="00A03E75" w:rsidP="00A03E75">
      <w:pPr>
        <w:rPr>
          <w:rFonts w:asciiTheme="minorHAnsi" w:hAnsiTheme="minorHAnsi" w:cstheme="minorHAnsi"/>
          <w:i/>
          <w:iCs/>
          <w:color w:val="000000" w:themeColor="text1"/>
        </w:rPr>
      </w:pPr>
      <w:r w:rsidRPr="00F01BC9">
        <w:rPr>
          <w:rFonts w:asciiTheme="minorHAnsi" w:hAnsiTheme="minorHAnsi" w:cstheme="minorHAnsi"/>
          <w:i/>
          <w:iCs/>
          <w:color w:val="000000" w:themeColor="text1"/>
        </w:rPr>
        <w:t>Cinematography is both an art and a craft; it is the elemental component of cinematic images that involves both theory and practice. Yet teaching cinematography within research-intensive universities presents distinct challenges—chief among them a strong institutional emphasis on text-based scholarship over the kind of creative practice more typical of film schools/academies.</w:t>
      </w:r>
    </w:p>
    <w:p w14:paraId="7DD4D566" w14:textId="77777777" w:rsidR="00A03E75" w:rsidRPr="00F01BC9" w:rsidRDefault="00A03E75" w:rsidP="00A03E75">
      <w:pPr>
        <w:rPr>
          <w:rFonts w:asciiTheme="minorHAnsi" w:hAnsiTheme="minorHAnsi" w:cstheme="minorHAnsi"/>
          <w:i/>
          <w:iCs/>
          <w:color w:val="000000" w:themeColor="text1"/>
        </w:rPr>
      </w:pPr>
      <w:r w:rsidRPr="00F01BC9">
        <w:rPr>
          <w:rFonts w:asciiTheme="minorHAnsi" w:hAnsiTheme="minorHAnsi" w:cstheme="minorHAnsi"/>
          <w:i/>
          <w:iCs/>
          <w:color w:val="000000" w:themeColor="text1"/>
        </w:rPr>
        <w:lastRenderedPageBreak/>
        <w:t>In this seminar, I propose the ways in which cinematography education can be achieved in a research-intensive university film studies program by using camera movement as a focal site. Drawing on my experience designing and teaching an upper-division course on cinematography within a theory-focused film studies curriculum at an R1 university in the Pacific Northwest of the United States, I show how constructive alignment can link intended learning outcomes, teaching/learning activities, and assessment to bring practice into parity with analysis. Low-stakes formative and summative tasks (e.g., short in-class camera-movement exercises and</w:t>
      </w:r>
    </w:p>
    <w:p w14:paraId="690B9CD8" w14:textId="77777777" w:rsidR="00A03E75" w:rsidRPr="00F01BC9" w:rsidRDefault="00A03E75" w:rsidP="00A03E75">
      <w:pPr>
        <w:rPr>
          <w:rFonts w:asciiTheme="minorHAnsi" w:hAnsiTheme="minorHAnsi" w:cstheme="minorHAnsi"/>
          <w:i/>
          <w:iCs/>
          <w:color w:val="000000" w:themeColor="text1"/>
        </w:rPr>
      </w:pPr>
      <w:r w:rsidRPr="00F01BC9">
        <w:rPr>
          <w:rFonts w:asciiTheme="minorHAnsi" w:hAnsiTheme="minorHAnsi" w:cstheme="minorHAnsi"/>
          <w:i/>
          <w:iCs/>
          <w:color w:val="000000" w:themeColor="text1"/>
        </w:rPr>
        <w:t>final cinematography projects) serve as “testing grounds” for theoretical ideas—such as Jakob Nielsen’s (2017) Five Functions of Camera Movement theory—while simultaneously building student portfolios. Guided by the SOLO taxonomy (Biggs &amp; Tang 2011), the sequence scaffolds learners from declarative knowledge to relational and extended abstract understanding, positioning theory and practice as mutually reinforcing. The contribution is a transferable set of design principles and assignment templates suitable for research-intensive universities, cultivating graduates who are both critical thinkers and reflective practitioners able to apply, challenge, and extend cinematography theory through making moving images.</w:t>
      </w:r>
    </w:p>
    <w:p w14:paraId="7D8CEECB" w14:textId="77777777" w:rsidR="00A03E75" w:rsidRPr="00A03E75" w:rsidRDefault="00A03E75" w:rsidP="00A03E75">
      <w:pPr>
        <w:rPr>
          <w:rFonts w:asciiTheme="minorHAnsi" w:hAnsiTheme="minorHAnsi" w:cstheme="minorHAnsi"/>
          <w:b/>
          <w:bCs/>
          <w:color w:val="000000" w:themeColor="text1"/>
        </w:rPr>
      </w:pPr>
    </w:p>
    <w:p w14:paraId="22B1EA44" w14:textId="77777777" w:rsidR="00A03E75" w:rsidRPr="00F01BC9" w:rsidRDefault="00A03E75" w:rsidP="00A03E75">
      <w:pPr>
        <w:rPr>
          <w:rFonts w:asciiTheme="minorHAnsi" w:hAnsiTheme="minorHAnsi" w:cstheme="minorHAnsi"/>
          <w:color w:val="000000" w:themeColor="text1"/>
        </w:rPr>
      </w:pPr>
      <w:r w:rsidRPr="00A03E75">
        <w:rPr>
          <w:rFonts w:asciiTheme="minorHAnsi" w:hAnsiTheme="minorHAnsi" w:cstheme="minorHAnsi"/>
          <w:b/>
          <w:bCs/>
          <w:color w:val="000000" w:themeColor="text1"/>
        </w:rPr>
        <w:t xml:space="preserve">Ari Purnama </w:t>
      </w:r>
      <w:r w:rsidRPr="00F01BC9">
        <w:rPr>
          <w:rFonts w:asciiTheme="minorHAnsi" w:hAnsiTheme="minorHAnsi" w:cstheme="minorHAnsi"/>
          <w:color w:val="000000" w:themeColor="text1"/>
        </w:rPr>
        <w:t xml:space="preserve">is a tenured Assistant Professor of Screen Media Studies at Utrecht University, the Netherlands. His research </w:t>
      </w:r>
      <w:proofErr w:type="spellStart"/>
      <w:r w:rsidRPr="00F01BC9">
        <w:rPr>
          <w:rFonts w:asciiTheme="minorHAnsi" w:hAnsiTheme="minorHAnsi" w:cstheme="minorHAnsi"/>
          <w:color w:val="000000" w:themeColor="text1"/>
        </w:rPr>
        <w:t>centers</w:t>
      </w:r>
      <w:proofErr w:type="spellEnd"/>
      <w:r w:rsidRPr="00F01BC9">
        <w:rPr>
          <w:rFonts w:asciiTheme="minorHAnsi" w:hAnsiTheme="minorHAnsi" w:cstheme="minorHAnsi"/>
          <w:color w:val="000000" w:themeColor="text1"/>
        </w:rPr>
        <w:t xml:space="preserve"> on three key areas: transnational screen media aesthetics and production cultures—particularly in the Global South; interracial intimacy in global film and television; and the role of screen media in shaping youth mental health and well-being, both in content production and audience reception. He is the author of the book </w:t>
      </w:r>
      <w:r w:rsidRPr="00F01BC9">
        <w:rPr>
          <w:rFonts w:asciiTheme="minorHAnsi" w:hAnsiTheme="minorHAnsi" w:cstheme="minorHAnsi"/>
          <w:i/>
          <w:iCs/>
          <w:color w:val="000000" w:themeColor="text1"/>
        </w:rPr>
        <w:t xml:space="preserve">Film Style in </w:t>
      </w:r>
      <w:proofErr w:type="spellStart"/>
      <w:r w:rsidRPr="00F01BC9">
        <w:rPr>
          <w:rFonts w:asciiTheme="minorHAnsi" w:hAnsiTheme="minorHAnsi" w:cstheme="minorHAnsi"/>
          <w:i/>
          <w:iCs/>
          <w:color w:val="000000" w:themeColor="text1"/>
        </w:rPr>
        <w:t>IndonesianCinema</w:t>
      </w:r>
      <w:proofErr w:type="spellEnd"/>
      <w:r w:rsidRPr="00F01BC9">
        <w:rPr>
          <w:rFonts w:asciiTheme="minorHAnsi" w:hAnsiTheme="minorHAnsi" w:cstheme="minorHAnsi"/>
          <w:i/>
          <w:iCs/>
          <w:color w:val="000000" w:themeColor="text1"/>
        </w:rPr>
        <w:t xml:space="preserve">, 1998-2018: Lighting, Production Design and Camera Movement </w:t>
      </w:r>
      <w:r w:rsidRPr="00F01BC9">
        <w:rPr>
          <w:rFonts w:asciiTheme="minorHAnsi" w:hAnsiTheme="minorHAnsi" w:cstheme="minorHAnsi"/>
          <w:color w:val="000000" w:themeColor="text1"/>
        </w:rPr>
        <w:t>(Edinburgh University Press, 2023). He is an elected member of the Utrecht Young Academy and a Fellow of the Society for Cognitive Studies of the Moving Image (SCSMI). Ari is an active filmmaker and a committed practitioner of creative practice as research, seeking to bridge theory and practice within screen media studies.</w:t>
      </w:r>
    </w:p>
    <w:p w14:paraId="1E750A99" w14:textId="77777777" w:rsidR="00A03E75" w:rsidRPr="00F01BC9" w:rsidRDefault="00A03E75" w:rsidP="00A03E75">
      <w:pPr>
        <w:rPr>
          <w:rFonts w:asciiTheme="minorHAnsi" w:hAnsiTheme="minorHAnsi" w:cstheme="minorHAnsi"/>
          <w:color w:val="000000" w:themeColor="text1"/>
        </w:rPr>
      </w:pPr>
    </w:p>
    <w:p w14:paraId="0B244589" w14:textId="77777777" w:rsidR="00A03E75" w:rsidRDefault="00A03E75" w:rsidP="00A03E75">
      <w:pPr>
        <w:rPr>
          <w:rFonts w:asciiTheme="minorHAnsi" w:hAnsiTheme="minorHAnsi" w:cstheme="minorHAnsi"/>
          <w:b/>
          <w:bCs/>
          <w:color w:val="000000" w:themeColor="text1"/>
        </w:rPr>
      </w:pPr>
    </w:p>
    <w:p w14:paraId="7E02693F" w14:textId="26FB18E8" w:rsidR="00B479F3" w:rsidRPr="00713B3C" w:rsidRDefault="00B479F3" w:rsidP="00A03E75">
      <w:pPr>
        <w:rPr>
          <w:rFonts w:asciiTheme="minorHAnsi" w:hAnsiTheme="minorHAnsi" w:cstheme="minorHAnsi"/>
          <w:b/>
          <w:bCs/>
          <w:color w:val="000000" w:themeColor="text1"/>
        </w:rPr>
      </w:pPr>
      <w:r w:rsidRPr="00B479F3">
        <w:rPr>
          <w:rFonts w:asciiTheme="minorHAnsi" w:hAnsiTheme="minorHAnsi" w:cstheme="minorHAnsi"/>
          <w:b/>
          <w:bCs/>
          <w:color w:val="000000" w:themeColor="text1"/>
        </w:rPr>
        <w:t xml:space="preserve">Session </w:t>
      </w:r>
      <w:r>
        <w:rPr>
          <w:rFonts w:asciiTheme="minorHAnsi" w:hAnsiTheme="minorHAnsi" w:cstheme="minorHAnsi"/>
          <w:b/>
          <w:bCs/>
          <w:color w:val="000000" w:themeColor="text1"/>
        </w:rPr>
        <w:t>2</w:t>
      </w:r>
      <w:r w:rsidRPr="00B479F3">
        <w:rPr>
          <w:rFonts w:asciiTheme="minorHAnsi" w:hAnsiTheme="minorHAnsi" w:cstheme="minorHAnsi"/>
          <w:b/>
          <w:bCs/>
          <w:color w:val="000000" w:themeColor="text1"/>
        </w:rPr>
        <w:t>: Wednesday 2</w:t>
      </w:r>
      <w:r>
        <w:rPr>
          <w:rFonts w:asciiTheme="minorHAnsi" w:hAnsiTheme="minorHAnsi" w:cstheme="minorHAnsi"/>
          <w:b/>
          <w:bCs/>
          <w:color w:val="000000" w:themeColor="text1"/>
        </w:rPr>
        <w:t>5</w:t>
      </w:r>
      <w:r w:rsidRPr="00B479F3">
        <w:rPr>
          <w:rFonts w:asciiTheme="minorHAnsi" w:hAnsiTheme="minorHAnsi" w:cstheme="minorHAnsi"/>
          <w:b/>
          <w:bCs/>
          <w:color w:val="000000" w:themeColor="text1"/>
          <w:vertAlign w:val="superscript"/>
        </w:rPr>
        <w:t>th</w:t>
      </w:r>
      <w:r w:rsidRPr="00B479F3">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November</w:t>
      </w:r>
      <w:r w:rsidRPr="00B479F3">
        <w:rPr>
          <w:rFonts w:asciiTheme="minorHAnsi" w:hAnsiTheme="minorHAnsi" w:cstheme="minorHAnsi"/>
          <w:b/>
          <w:bCs/>
          <w:color w:val="000000" w:themeColor="text1"/>
        </w:rPr>
        <w:t xml:space="preserve"> 202</w:t>
      </w:r>
      <w:r>
        <w:rPr>
          <w:rFonts w:asciiTheme="minorHAnsi" w:hAnsiTheme="minorHAnsi" w:cstheme="minorHAnsi"/>
          <w:b/>
          <w:bCs/>
          <w:color w:val="000000" w:themeColor="text1"/>
        </w:rPr>
        <w:t>6</w:t>
      </w:r>
      <w:r w:rsidRPr="00B479F3">
        <w:rPr>
          <w:rFonts w:asciiTheme="minorHAnsi" w:hAnsiTheme="minorHAnsi" w:cstheme="minorHAnsi"/>
          <w:b/>
          <w:bCs/>
          <w:color w:val="000000" w:themeColor="text1"/>
        </w:rPr>
        <w:t>, 3:30-5pm (UK)</w:t>
      </w:r>
      <w:r w:rsidR="00C33588">
        <w:rPr>
          <w:rFonts w:asciiTheme="minorHAnsi" w:hAnsiTheme="minorHAnsi" w:cstheme="minorHAnsi"/>
          <w:b/>
          <w:bCs/>
          <w:color w:val="000000" w:themeColor="text1"/>
        </w:rPr>
        <w:t xml:space="preserve">: </w:t>
      </w:r>
      <w:r w:rsidR="00C33588" w:rsidRPr="00713B3C">
        <w:rPr>
          <w:rFonts w:asciiTheme="minorHAnsi" w:hAnsiTheme="minorHAnsi" w:cstheme="minorHAnsi"/>
          <w:b/>
          <w:bCs/>
          <w:color w:val="EE0000"/>
        </w:rPr>
        <w:t xml:space="preserve">Alan O’Leary </w:t>
      </w:r>
      <w:r w:rsidR="00713B3C" w:rsidRPr="00713B3C">
        <w:rPr>
          <w:rFonts w:asciiTheme="minorHAnsi" w:hAnsiTheme="minorHAnsi" w:cstheme="minorHAnsi"/>
          <w:color w:val="000000" w:themeColor="text1"/>
        </w:rPr>
        <w:t>(</w:t>
      </w:r>
      <w:r w:rsidR="00713B3C" w:rsidRPr="00713B3C">
        <w:rPr>
          <w:rFonts w:ascii="Calibri Light" w:hAnsi="Calibri Light" w:cs="Calibri Light"/>
          <w:b/>
          <w:bCs/>
          <w:color w:val="000000" w:themeColor="text1"/>
        </w:rPr>
        <w:t>Aarhus University)</w:t>
      </w:r>
    </w:p>
    <w:p w14:paraId="3A5ED409" w14:textId="77777777" w:rsidR="00A5781E" w:rsidRPr="00D472F4" w:rsidRDefault="00A5781E" w:rsidP="002B6689">
      <w:pPr>
        <w:rPr>
          <w:rFonts w:asciiTheme="minorHAnsi" w:hAnsiTheme="minorHAnsi" w:cstheme="minorHAnsi"/>
          <w:b/>
          <w:bCs/>
        </w:rPr>
      </w:pPr>
    </w:p>
    <w:p w14:paraId="51B194F6" w14:textId="4322AFF1" w:rsidR="001C2ACB" w:rsidRPr="00B479F3" w:rsidRDefault="002B6689" w:rsidP="001C2ACB">
      <w:pPr>
        <w:rPr>
          <w:rFonts w:asciiTheme="minorHAnsi" w:hAnsiTheme="minorHAnsi" w:cstheme="minorHAnsi"/>
        </w:rPr>
      </w:pPr>
      <w:hyperlink r:id="rId17" w:history="1">
        <w:r w:rsidRPr="00B55D5C">
          <w:rPr>
            <w:rStyle w:val="Hyperlink"/>
            <w:rFonts w:asciiTheme="minorHAnsi" w:hAnsiTheme="minorHAnsi" w:cstheme="minorHAnsi"/>
          </w:rPr>
          <w:t xml:space="preserve">Link </w:t>
        </w:r>
        <w:r w:rsidR="001C2ACB" w:rsidRPr="00B55D5C">
          <w:rPr>
            <w:rStyle w:val="Hyperlink"/>
            <w:rFonts w:asciiTheme="minorHAnsi" w:hAnsiTheme="minorHAnsi" w:cstheme="minorHAnsi"/>
          </w:rPr>
          <w:t>to join on MS Teams</w:t>
        </w:r>
      </w:hyperlink>
    </w:p>
    <w:p w14:paraId="5C9E5AD2" w14:textId="77777777" w:rsidR="007B1933" w:rsidRPr="00D472F4" w:rsidRDefault="007B1933" w:rsidP="00DE4617">
      <w:pPr>
        <w:rPr>
          <w:rFonts w:asciiTheme="minorHAnsi" w:hAnsiTheme="minorHAnsi" w:cstheme="minorHAnsi"/>
        </w:rPr>
      </w:pPr>
    </w:p>
    <w:p w14:paraId="315226A6" w14:textId="0B6E9884" w:rsidR="005D3C84" w:rsidRDefault="002B6689" w:rsidP="005D3C84">
      <w:pPr>
        <w:rPr>
          <w:rFonts w:asciiTheme="minorHAnsi" w:hAnsiTheme="minorHAnsi" w:cstheme="minorHAnsi"/>
          <w:u w:val="single"/>
        </w:rPr>
      </w:pPr>
      <w:r>
        <w:rPr>
          <w:rFonts w:asciiTheme="minorHAnsi" w:hAnsiTheme="minorHAnsi" w:cstheme="minorHAnsi"/>
          <w:u w:val="single"/>
        </w:rPr>
        <w:t>Title</w:t>
      </w:r>
      <w:r w:rsidR="005D3C84" w:rsidRPr="00355E4E">
        <w:rPr>
          <w:rFonts w:asciiTheme="minorHAnsi" w:hAnsiTheme="minorHAnsi" w:cstheme="minorHAnsi"/>
          <w:u w:val="single"/>
        </w:rPr>
        <w:t xml:space="preserve">: </w:t>
      </w:r>
      <w:r w:rsidR="00713B3C" w:rsidRPr="00713B3C">
        <w:rPr>
          <w:rFonts w:asciiTheme="minorHAnsi" w:hAnsiTheme="minorHAnsi" w:cstheme="minorHAnsi"/>
          <w:u w:val="single"/>
        </w:rPr>
        <w:t>Videographic Criticism and the Poetics of Uncertainty</w:t>
      </w:r>
    </w:p>
    <w:p w14:paraId="07716E91" w14:textId="77777777" w:rsidR="00C33588" w:rsidRPr="00C33588" w:rsidRDefault="00C33588" w:rsidP="00C33588">
      <w:pPr>
        <w:rPr>
          <w:rFonts w:asciiTheme="minorHAnsi" w:hAnsiTheme="minorHAnsi" w:cstheme="minorHAnsi"/>
        </w:rPr>
      </w:pPr>
      <w:r w:rsidRPr="00C33588">
        <w:rPr>
          <w:rFonts w:asciiTheme="minorHAnsi" w:hAnsiTheme="minorHAnsi" w:cstheme="minorHAnsi"/>
          <w:b/>
          <w:bCs/>
        </w:rPr>
        <w:t> </w:t>
      </w:r>
    </w:p>
    <w:p w14:paraId="3D7B4354"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 xml:space="preserve">I propose a practice of videographic criticism—the use of editing software and video to </w:t>
      </w:r>
      <w:proofErr w:type="spellStart"/>
      <w:r w:rsidRPr="001F38B4">
        <w:rPr>
          <w:rFonts w:asciiTheme="minorHAnsi" w:hAnsiTheme="minorHAnsi" w:cstheme="minorHAnsi"/>
          <w:i/>
          <w:iCs/>
        </w:rPr>
        <w:t>analyze</w:t>
      </w:r>
      <w:proofErr w:type="spellEnd"/>
      <w:r w:rsidRPr="001F38B4">
        <w:rPr>
          <w:rFonts w:asciiTheme="minorHAnsi" w:hAnsiTheme="minorHAnsi" w:cstheme="minorHAnsi"/>
          <w:i/>
          <w:iCs/>
        </w:rPr>
        <w:t xml:space="preserve"> audiovisual and screen media (</w:t>
      </w:r>
      <w:proofErr w:type="spellStart"/>
      <w:r w:rsidRPr="001F38B4">
        <w:rPr>
          <w:rFonts w:asciiTheme="minorHAnsi" w:hAnsiTheme="minorHAnsi" w:cstheme="minorHAnsi"/>
          <w:i/>
          <w:iCs/>
        </w:rPr>
        <w:t>Mittell</w:t>
      </w:r>
      <w:proofErr w:type="spellEnd"/>
      <w:r w:rsidRPr="001F38B4">
        <w:rPr>
          <w:rFonts w:asciiTheme="minorHAnsi" w:hAnsiTheme="minorHAnsi" w:cstheme="minorHAnsi"/>
          <w:i/>
          <w:iCs/>
        </w:rPr>
        <w:t xml:space="preserve"> 2026)—as a practice of uncertainty, where creative-critical knowledge (or non-knowledge?) emerges through constraint, accident, hesitation, and error.</w:t>
      </w:r>
    </w:p>
    <w:p w14:paraId="3CD2C615"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 </w:t>
      </w:r>
    </w:p>
    <w:p w14:paraId="7D05E1ED"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 xml:space="preserve">Drawing on my ongoing videographic book project, Cyborgs, Constraints and Critical Intimacies: The Poetics of Videographic Criticism, and other video essays, I consider how videographic work can resist the academic fantasy of mastery. In dialogue with Julietta Singh’s critique of mastery and her account of ‘vulnerable reading’ (Singh 2018), I ask how </w:t>
      </w:r>
      <w:r w:rsidRPr="001F38B4">
        <w:rPr>
          <w:rFonts w:asciiTheme="minorHAnsi" w:hAnsiTheme="minorHAnsi" w:cstheme="minorHAnsi"/>
          <w:i/>
          <w:iCs/>
        </w:rPr>
        <w:lastRenderedPageBreak/>
        <w:t>the scholar-maker might approach audiovisual objects closely, even intimately, without reducing them to evidence to be controlled.</w:t>
      </w:r>
    </w:p>
    <w:p w14:paraId="65B93A2E" w14:textId="77777777" w:rsidR="00C33588" w:rsidRPr="00C33588" w:rsidRDefault="00C33588" w:rsidP="00C33588">
      <w:pPr>
        <w:rPr>
          <w:rFonts w:asciiTheme="minorHAnsi" w:hAnsiTheme="minorHAnsi" w:cstheme="minorHAnsi"/>
        </w:rPr>
      </w:pPr>
      <w:r w:rsidRPr="00C33588">
        <w:rPr>
          <w:rFonts w:asciiTheme="minorHAnsi" w:hAnsiTheme="minorHAnsi" w:cstheme="minorHAnsi"/>
        </w:rPr>
        <w:t> </w:t>
      </w:r>
    </w:p>
    <w:p w14:paraId="0DF9E4EF"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Through examples involving arbitrary constraints, Oulipian procedures (O’Leary 2021), and cultivated mistakes, the talk explores uncertainty not as a deficit in scholarship but as one of videographic criticism’s most generative creative-critical resources.</w:t>
      </w:r>
    </w:p>
    <w:p w14:paraId="46D05FB8"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b/>
          <w:bCs/>
          <w:i/>
          <w:iCs/>
        </w:rPr>
        <w:t> </w:t>
      </w:r>
    </w:p>
    <w:p w14:paraId="42F4E6D7"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b/>
          <w:bCs/>
          <w:i/>
          <w:iCs/>
        </w:rPr>
        <w:t>References</w:t>
      </w:r>
    </w:p>
    <w:p w14:paraId="4848AD82" w14:textId="77777777" w:rsidR="00C33588" w:rsidRPr="001F38B4" w:rsidRDefault="00C33588" w:rsidP="00C33588">
      <w:pPr>
        <w:rPr>
          <w:rFonts w:asciiTheme="minorHAnsi" w:hAnsiTheme="minorHAnsi" w:cstheme="minorHAnsi"/>
          <w:i/>
          <w:iCs/>
        </w:rPr>
      </w:pPr>
      <w:proofErr w:type="spellStart"/>
      <w:r w:rsidRPr="001F38B4">
        <w:rPr>
          <w:rFonts w:asciiTheme="minorHAnsi" w:hAnsiTheme="minorHAnsi" w:cstheme="minorHAnsi"/>
          <w:i/>
          <w:iCs/>
        </w:rPr>
        <w:t>Mittell</w:t>
      </w:r>
      <w:proofErr w:type="spellEnd"/>
      <w:r w:rsidRPr="001F38B4">
        <w:rPr>
          <w:rFonts w:asciiTheme="minorHAnsi" w:hAnsiTheme="minorHAnsi" w:cstheme="minorHAnsi"/>
          <w:i/>
          <w:iCs/>
        </w:rPr>
        <w:t xml:space="preserve">, J. (2026). </w:t>
      </w:r>
      <w:proofErr w:type="spellStart"/>
      <w:r w:rsidRPr="001F38B4">
        <w:rPr>
          <w:rFonts w:asciiTheme="minorHAnsi" w:hAnsiTheme="minorHAnsi" w:cstheme="minorHAnsi"/>
          <w:i/>
          <w:iCs/>
        </w:rPr>
        <w:t>Analyzing</w:t>
      </w:r>
      <w:proofErr w:type="spellEnd"/>
      <w:r w:rsidRPr="001F38B4">
        <w:rPr>
          <w:rFonts w:asciiTheme="minorHAnsi" w:hAnsiTheme="minorHAnsi" w:cstheme="minorHAnsi"/>
          <w:i/>
          <w:iCs/>
        </w:rPr>
        <w:t xml:space="preserve"> texts using sounds and images: Making video essays as critical practice. In Reading Media: How to Do Textual Analysis (pp. 354–364). NYU </w:t>
      </w:r>
      <w:proofErr w:type="spellStart"/>
      <w:r w:rsidRPr="001F38B4">
        <w:rPr>
          <w:rFonts w:asciiTheme="minorHAnsi" w:hAnsiTheme="minorHAnsi" w:cstheme="minorHAnsi"/>
          <w:i/>
          <w:iCs/>
        </w:rPr>
        <w:t>Press.</w:t>
      </w:r>
      <w:hyperlink r:id="rId18" w:tooltip="Original URL:&#10;https://www.jstor.org/stable/jj.35529367.31&#10;&#10;Click to follow link." w:history="1">
        <w:r w:rsidRPr="001F38B4">
          <w:rPr>
            <w:rStyle w:val="Hyperlink"/>
            <w:rFonts w:asciiTheme="minorHAnsi" w:hAnsiTheme="minorHAnsi" w:cstheme="minorHAnsi"/>
            <w:i/>
            <w:iCs/>
          </w:rPr>
          <w:t>https</w:t>
        </w:r>
        <w:proofErr w:type="spellEnd"/>
        <w:r w:rsidRPr="001F38B4">
          <w:rPr>
            <w:rStyle w:val="Hyperlink"/>
            <w:rFonts w:asciiTheme="minorHAnsi" w:hAnsiTheme="minorHAnsi" w:cstheme="minorHAnsi"/>
            <w:i/>
            <w:iCs/>
          </w:rPr>
          <w:t>://www.jstor.org/stable/jj.35529367.31</w:t>
        </w:r>
      </w:hyperlink>
    </w:p>
    <w:p w14:paraId="2735212E"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O’Leary, A. (2021). Workshop of potential scholarship: Manifesto for a parametric videographic criticism. NECSUS: European Journal of Media Studies, 10(1), 75–98. </w:t>
      </w:r>
      <w:hyperlink r:id="rId19" w:tooltip="Original URL:&#10;https://doi.org/10.25969/mediarep/16269&#10;&#10;Click to follow link." w:history="1">
        <w:r w:rsidRPr="001F38B4">
          <w:rPr>
            <w:rStyle w:val="Hyperlink"/>
            <w:rFonts w:asciiTheme="minorHAnsi" w:hAnsiTheme="minorHAnsi" w:cstheme="minorHAnsi"/>
            <w:i/>
            <w:iCs/>
          </w:rPr>
          <w:t>https://doi.org/10.25969/mediarep/16269</w:t>
        </w:r>
      </w:hyperlink>
    </w:p>
    <w:p w14:paraId="3C46AA18"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 xml:space="preserve">Singh, J. (2018). Unthinking mastery: </w:t>
      </w:r>
      <w:proofErr w:type="spellStart"/>
      <w:r w:rsidRPr="001F38B4">
        <w:rPr>
          <w:rFonts w:asciiTheme="minorHAnsi" w:hAnsiTheme="minorHAnsi" w:cstheme="minorHAnsi"/>
          <w:i/>
          <w:iCs/>
        </w:rPr>
        <w:t>Dehumanism</w:t>
      </w:r>
      <w:proofErr w:type="spellEnd"/>
      <w:r w:rsidRPr="001F38B4">
        <w:rPr>
          <w:rFonts w:asciiTheme="minorHAnsi" w:hAnsiTheme="minorHAnsi" w:cstheme="minorHAnsi"/>
          <w:i/>
          <w:iCs/>
        </w:rPr>
        <w:t xml:space="preserve"> and decolonial entanglements. Duke University Press</w:t>
      </w:r>
    </w:p>
    <w:p w14:paraId="7DF82006" w14:textId="77777777" w:rsidR="00C33588" w:rsidRPr="001F38B4" w:rsidRDefault="00C33588" w:rsidP="00C33588">
      <w:pPr>
        <w:rPr>
          <w:rFonts w:asciiTheme="minorHAnsi" w:hAnsiTheme="minorHAnsi" w:cstheme="minorHAnsi"/>
          <w:i/>
          <w:iCs/>
        </w:rPr>
      </w:pPr>
      <w:r w:rsidRPr="001F38B4">
        <w:rPr>
          <w:rFonts w:asciiTheme="minorHAnsi" w:hAnsiTheme="minorHAnsi" w:cstheme="minorHAnsi"/>
          <w:i/>
          <w:iCs/>
        </w:rPr>
        <w:t> </w:t>
      </w:r>
    </w:p>
    <w:p w14:paraId="76D70E1B" w14:textId="77777777" w:rsidR="00C33588" w:rsidRPr="00C33588" w:rsidRDefault="00C33588" w:rsidP="00C33588">
      <w:pPr>
        <w:rPr>
          <w:rFonts w:asciiTheme="minorHAnsi" w:hAnsiTheme="minorHAnsi" w:cstheme="minorHAnsi"/>
        </w:rPr>
      </w:pPr>
      <w:r w:rsidRPr="001F38B4">
        <w:rPr>
          <w:rFonts w:asciiTheme="minorHAnsi" w:hAnsiTheme="minorHAnsi" w:cstheme="minorHAnsi"/>
          <w:b/>
          <w:bCs/>
        </w:rPr>
        <w:t>Alan O’Leary</w:t>
      </w:r>
      <w:r w:rsidRPr="00C33588">
        <w:rPr>
          <w:rFonts w:asciiTheme="minorHAnsi" w:hAnsiTheme="minorHAnsi" w:cstheme="minorHAnsi"/>
        </w:rPr>
        <w:t xml:space="preserve"> is Associate Professor of Film and Media at Aarhus University. He has published video essays in venues including </w:t>
      </w:r>
      <w:hyperlink r:id="rId20" w:tooltip="https://eur03.safelinks.protection.outlook.com/?url=http%3A%2F%2Fwww.16-9.dk%2F2019%2F09%2Fno-voiding-time%2F&amp;data=05%7C02%7CAgata.Lulkowska%40staffs.ac.uk%7C78f9dbdccde24ad1006a08ded377f064%7C57af78f2c87d4466b7bb6b6cc99ed124%7C0%7C0%7C639180709563959535%7CUnk" w:history="1">
        <w:r w:rsidRPr="00C33588">
          <w:rPr>
            <w:rStyle w:val="Hyperlink"/>
            <w:rFonts w:asciiTheme="minorHAnsi" w:hAnsiTheme="minorHAnsi" w:cstheme="minorHAnsi"/>
            <w:i/>
            <w:iCs/>
          </w:rPr>
          <w:t>16:9</w:t>
        </w:r>
      </w:hyperlink>
      <w:r w:rsidRPr="00C33588">
        <w:rPr>
          <w:rFonts w:asciiTheme="minorHAnsi" w:hAnsiTheme="minorHAnsi" w:cstheme="minorHAnsi"/>
          <w:u w:val="single"/>
        </w:rPr>
        <w:t>,</w:t>
      </w:r>
      <w:r w:rsidRPr="00C33588">
        <w:rPr>
          <w:rFonts w:asciiTheme="minorHAnsi" w:hAnsiTheme="minorHAnsi" w:cstheme="minorHAnsi"/>
        </w:rPr>
        <w:t> </w:t>
      </w:r>
      <w:hyperlink r:id="rId21" w:tooltip="https://eur03.safelinks.protection.outlook.com/?url=https%3A%2F%2Fzfmedienwissenschaft.de%2Fen%2Fonline%2Fvideography-blog%2Fnebular-epistemics&amp;data=05%7C02%7CAgata.Lulkowska%40staffs.ac.uk%7C78f9dbdccde24ad1006a08ded377f064%7C57af78f2c87d4466b7bb6b6cc99ed124%" w:history="1">
        <w:r w:rsidRPr="00C33588">
          <w:rPr>
            <w:rStyle w:val="Hyperlink"/>
            <w:rFonts w:asciiTheme="minorHAnsi" w:hAnsiTheme="minorHAnsi" w:cstheme="minorHAnsi"/>
            <w:i/>
            <w:iCs/>
          </w:rPr>
          <w:t>ZFM</w:t>
        </w:r>
      </w:hyperlink>
      <w:r w:rsidRPr="00C33588">
        <w:rPr>
          <w:rFonts w:asciiTheme="minorHAnsi" w:hAnsiTheme="minorHAnsi" w:cstheme="minorHAnsi"/>
        </w:rPr>
        <w:t>, and </w:t>
      </w:r>
      <w:hyperlink r:id="rId22" w:tooltip="https://eur03.safelinks.protection.outlook.com/?url=http%3A%2F%2Fmediacommons.org%2Fintransition%2Foccupying-time-battle-algiers&amp;data=05%7C02%7CAgata.Lulkowska%40staffs.ac.uk%7C78f9dbdccde24ad1006a08ded377f064%7C57af78f2c87d4466b7bb6b6cc99ed124%7C0%7C0%7C63918" w:history="1">
        <w:r w:rsidRPr="00C33588">
          <w:rPr>
            <w:rStyle w:val="Hyperlink"/>
            <w:rFonts w:asciiTheme="minorHAnsi" w:hAnsiTheme="minorHAnsi" w:cstheme="minorHAnsi"/>
            <w:i/>
            <w:iCs/>
          </w:rPr>
          <w:t>[in]Transition</w:t>
        </w:r>
      </w:hyperlink>
      <w:r w:rsidRPr="00C33588">
        <w:rPr>
          <w:rFonts w:asciiTheme="minorHAnsi" w:hAnsiTheme="minorHAnsi" w:cstheme="minorHAnsi"/>
          <w:i/>
          <w:iCs/>
        </w:rPr>
        <w:t>, </w:t>
      </w:r>
      <w:r w:rsidRPr="00C33588">
        <w:rPr>
          <w:rFonts w:asciiTheme="minorHAnsi" w:hAnsiTheme="minorHAnsi" w:cstheme="minorHAnsi"/>
        </w:rPr>
        <w:t>where he is co-editor. His </w:t>
      </w:r>
      <w:hyperlink r:id="rId23" w:tooltip="Original URL:&#10;https://intransition.openlibhums.org/article/id/11389/&#10;&#10;Click to follow link." w:history="1">
        <w:r w:rsidRPr="00C33588">
          <w:rPr>
            <w:rStyle w:val="Hyperlink"/>
            <w:rFonts w:asciiTheme="minorHAnsi" w:hAnsiTheme="minorHAnsi" w:cstheme="minorHAnsi"/>
            <w:i/>
            <w:iCs/>
          </w:rPr>
          <w:t>Men Shouting: A History in 7 Episodes</w:t>
        </w:r>
      </w:hyperlink>
      <w:r w:rsidRPr="00C33588">
        <w:rPr>
          <w:rFonts w:asciiTheme="minorHAnsi" w:hAnsiTheme="minorHAnsi" w:cstheme="minorHAnsi"/>
          <w:i/>
          <w:iCs/>
        </w:rPr>
        <w:t> </w:t>
      </w:r>
      <w:r w:rsidRPr="00C33588">
        <w:rPr>
          <w:rFonts w:asciiTheme="minorHAnsi" w:hAnsiTheme="minorHAnsi" w:cstheme="minorHAnsi"/>
        </w:rPr>
        <w:t>was awarded first prize for videographic criticism in the BAFTSS Practice Research Awards 2024. Among his books is a study of the 1966 film classic </w:t>
      </w:r>
      <w:r w:rsidRPr="00C33588">
        <w:rPr>
          <w:rFonts w:asciiTheme="minorHAnsi" w:hAnsiTheme="minorHAnsi" w:cstheme="minorHAnsi"/>
          <w:i/>
          <w:iCs/>
        </w:rPr>
        <w:t>The Battle of Algiers</w:t>
      </w:r>
      <w:r w:rsidRPr="00C33588">
        <w:rPr>
          <w:rFonts w:asciiTheme="minorHAnsi" w:hAnsiTheme="minorHAnsi" w:cstheme="minorHAnsi"/>
        </w:rPr>
        <w:t> (</w:t>
      </w:r>
      <w:hyperlink r:id="rId24" w:tooltip="https://eur03.safelinks.protection.outlook.com/?url=https%3A%2F%2Fmimesisinternational.com%2Fthe-battle-of-algiers%2F&amp;data=05%7C02%7CAgata.Lulkowska%40staffs.ac.uk%7C78f9dbdccde24ad1006a08ded377f064%7C57af78f2c87d4466b7bb6b6cc99ed124%7C0%7C0%7C6391807095640191" w:history="1">
        <w:r w:rsidRPr="00C33588">
          <w:rPr>
            <w:rStyle w:val="Hyperlink"/>
            <w:rFonts w:asciiTheme="minorHAnsi" w:hAnsiTheme="minorHAnsi" w:cstheme="minorHAnsi"/>
          </w:rPr>
          <w:t>Mimesis, 2019</w:t>
        </w:r>
      </w:hyperlink>
      <w:r w:rsidRPr="00C33588">
        <w:rPr>
          <w:rFonts w:asciiTheme="minorHAnsi" w:hAnsiTheme="minorHAnsi" w:cstheme="minorHAnsi"/>
        </w:rPr>
        <w:t>), and his ‘</w:t>
      </w:r>
      <w:hyperlink r:id="rId25" w:tooltip="https://eur03.safelinks.protection.outlook.com/?url=https%3A%2F%2Fnecsus-ejms.org%2Fworkshop-of-potential-scholarship-manifesto-for-a-parametric-videographic-criticism%2F&amp;data=05%7C02%7CAgata.Lulkowska%40staffs.ac.uk%7C78f9dbdccde24ad1006a08ded377f064%7C57af78" w:history="1">
        <w:r w:rsidRPr="00C33588">
          <w:rPr>
            <w:rStyle w:val="Hyperlink"/>
            <w:rFonts w:asciiTheme="minorHAnsi" w:hAnsiTheme="minorHAnsi" w:cstheme="minorHAnsi"/>
          </w:rPr>
          <w:t>Manifesto for a parametric videographic criticism</w:t>
        </w:r>
      </w:hyperlink>
      <w:r w:rsidRPr="00C33588">
        <w:rPr>
          <w:rFonts w:asciiTheme="minorHAnsi" w:hAnsiTheme="minorHAnsi" w:cstheme="minorHAnsi"/>
        </w:rPr>
        <w:t>’ appeared in </w:t>
      </w:r>
      <w:r w:rsidRPr="00C33588">
        <w:rPr>
          <w:rFonts w:asciiTheme="minorHAnsi" w:hAnsiTheme="minorHAnsi" w:cstheme="minorHAnsi"/>
          <w:i/>
          <w:iCs/>
        </w:rPr>
        <w:t>NECSUS</w:t>
      </w:r>
      <w:r w:rsidRPr="00C33588">
        <w:rPr>
          <w:rFonts w:asciiTheme="minorHAnsi" w:hAnsiTheme="minorHAnsi" w:cstheme="minorHAnsi"/>
        </w:rPr>
        <w:t> in 2021.</w:t>
      </w:r>
    </w:p>
    <w:p w14:paraId="334522D6" w14:textId="77777777" w:rsidR="00C33588" w:rsidRPr="00C33588" w:rsidRDefault="00C33588" w:rsidP="00C33588">
      <w:pPr>
        <w:rPr>
          <w:rFonts w:asciiTheme="minorHAnsi" w:hAnsiTheme="minorHAnsi" w:cstheme="minorHAnsi"/>
        </w:rPr>
      </w:pPr>
    </w:p>
    <w:p w14:paraId="7752C398" w14:textId="77777777" w:rsidR="00D620B8" w:rsidRPr="00D472F4" w:rsidRDefault="00D620B8" w:rsidP="00DE4617">
      <w:pPr>
        <w:rPr>
          <w:rFonts w:asciiTheme="minorHAnsi" w:hAnsiTheme="minorHAnsi" w:cstheme="minorHAnsi"/>
        </w:rPr>
      </w:pPr>
    </w:p>
    <w:p w14:paraId="292E3351" w14:textId="03805457" w:rsidR="00671567" w:rsidRPr="00671567" w:rsidRDefault="00DE4617" w:rsidP="00B479F3">
      <w:pPr>
        <w:rPr>
          <w:rFonts w:asciiTheme="minorHAnsi" w:hAnsiTheme="minorHAnsi" w:cstheme="minorHAnsi"/>
          <w:u w:val="single"/>
        </w:rPr>
      </w:pPr>
      <w:r w:rsidRPr="00D472F4">
        <w:rPr>
          <w:rFonts w:asciiTheme="minorHAnsi" w:hAnsiTheme="minorHAnsi" w:cstheme="minorHAnsi"/>
          <w:b/>
          <w:bCs/>
        </w:rPr>
        <w:t xml:space="preserve">Session </w:t>
      </w:r>
      <w:r w:rsidR="00B479F3">
        <w:rPr>
          <w:rFonts w:asciiTheme="minorHAnsi" w:hAnsiTheme="minorHAnsi" w:cstheme="minorHAnsi"/>
          <w:b/>
          <w:bCs/>
        </w:rPr>
        <w:t>3</w:t>
      </w:r>
      <w:r w:rsidRPr="00D472F4">
        <w:rPr>
          <w:rFonts w:asciiTheme="minorHAnsi" w:hAnsiTheme="minorHAnsi" w:cstheme="minorHAnsi"/>
          <w:b/>
          <w:bCs/>
        </w:rPr>
        <w:t xml:space="preserve">: </w:t>
      </w:r>
      <w:r w:rsidR="00E022D9" w:rsidRPr="00D472F4">
        <w:rPr>
          <w:rFonts w:asciiTheme="minorHAnsi" w:hAnsiTheme="minorHAnsi" w:cstheme="minorHAnsi"/>
          <w:b/>
          <w:bCs/>
        </w:rPr>
        <w:t xml:space="preserve">Wednesday </w:t>
      </w:r>
      <w:r w:rsidR="00DD1793">
        <w:rPr>
          <w:rFonts w:asciiTheme="minorHAnsi" w:hAnsiTheme="minorHAnsi" w:cstheme="minorHAnsi"/>
          <w:b/>
          <w:bCs/>
        </w:rPr>
        <w:t>1</w:t>
      </w:r>
      <w:r w:rsidR="002B6689">
        <w:rPr>
          <w:rFonts w:asciiTheme="minorHAnsi" w:hAnsiTheme="minorHAnsi" w:cstheme="minorHAnsi"/>
          <w:b/>
          <w:bCs/>
        </w:rPr>
        <w:t>6</w:t>
      </w:r>
      <w:r w:rsidR="00E022D9" w:rsidRPr="00D472F4">
        <w:rPr>
          <w:rFonts w:asciiTheme="minorHAnsi" w:hAnsiTheme="minorHAnsi" w:cstheme="minorHAnsi"/>
          <w:b/>
          <w:bCs/>
          <w:vertAlign w:val="superscript"/>
        </w:rPr>
        <w:t>th</w:t>
      </w:r>
      <w:r w:rsidR="00E022D9" w:rsidRPr="00D472F4">
        <w:rPr>
          <w:rFonts w:asciiTheme="minorHAnsi" w:hAnsiTheme="minorHAnsi" w:cstheme="minorHAnsi"/>
          <w:b/>
          <w:bCs/>
        </w:rPr>
        <w:t xml:space="preserve"> </w:t>
      </w:r>
      <w:r w:rsidR="00B479F3">
        <w:rPr>
          <w:rFonts w:asciiTheme="minorHAnsi" w:hAnsiTheme="minorHAnsi" w:cstheme="minorHAnsi"/>
          <w:b/>
          <w:bCs/>
        </w:rPr>
        <w:t>December</w:t>
      </w:r>
      <w:r w:rsidR="00D7503D" w:rsidRPr="00D472F4">
        <w:rPr>
          <w:rFonts w:asciiTheme="minorHAnsi" w:hAnsiTheme="minorHAnsi" w:cstheme="minorHAnsi"/>
          <w:b/>
          <w:bCs/>
        </w:rPr>
        <w:t xml:space="preserve"> 202</w:t>
      </w:r>
      <w:r w:rsidR="00B479F3">
        <w:rPr>
          <w:rFonts w:asciiTheme="minorHAnsi" w:hAnsiTheme="minorHAnsi" w:cstheme="minorHAnsi"/>
          <w:b/>
          <w:bCs/>
        </w:rPr>
        <w:t>6</w:t>
      </w:r>
      <w:r w:rsidR="005049C2">
        <w:rPr>
          <w:rFonts w:asciiTheme="minorHAnsi" w:hAnsiTheme="minorHAnsi" w:cstheme="minorHAnsi"/>
          <w:b/>
          <w:bCs/>
        </w:rPr>
        <w:t>,</w:t>
      </w:r>
      <w:r w:rsidR="00E022D9" w:rsidRPr="00D472F4">
        <w:rPr>
          <w:rFonts w:asciiTheme="minorHAnsi" w:hAnsiTheme="minorHAnsi" w:cstheme="minorHAnsi"/>
          <w:b/>
          <w:bCs/>
        </w:rPr>
        <w:t xml:space="preserve"> 3:30-5pm (UK)</w:t>
      </w:r>
      <w:r w:rsidRPr="00D472F4">
        <w:rPr>
          <w:rFonts w:asciiTheme="minorHAnsi" w:hAnsiTheme="minorHAnsi" w:cstheme="minorHAnsi"/>
        </w:rPr>
        <w:t>:</w:t>
      </w:r>
      <w:r w:rsidR="00BA2669" w:rsidRPr="00D472F4">
        <w:rPr>
          <w:rFonts w:asciiTheme="minorHAnsi" w:hAnsiTheme="minorHAnsi" w:cstheme="minorHAnsi"/>
        </w:rPr>
        <w:t> </w:t>
      </w:r>
      <w:r w:rsidR="00EC082F" w:rsidRPr="00EC082F">
        <w:rPr>
          <w:rFonts w:asciiTheme="minorHAnsi" w:hAnsiTheme="minorHAnsi" w:cstheme="minorHAnsi"/>
          <w:b/>
          <w:bCs/>
          <w:color w:val="EE0000"/>
        </w:rPr>
        <w:t>Mi</w:t>
      </w:r>
      <w:r w:rsidR="00E87C91">
        <w:rPr>
          <w:rFonts w:asciiTheme="minorHAnsi" w:hAnsiTheme="minorHAnsi" w:cstheme="minorHAnsi"/>
          <w:b/>
          <w:bCs/>
          <w:color w:val="EE0000"/>
        </w:rPr>
        <w:t>chael</w:t>
      </w:r>
      <w:r w:rsidR="00EC082F" w:rsidRPr="00EC082F">
        <w:rPr>
          <w:rFonts w:asciiTheme="minorHAnsi" w:hAnsiTheme="minorHAnsi" w:cstheme="minorHAnsi"/>
          <w:b/>
          <w:bCs/>
          <w:color w:val="EE0000"/>
        </w:rPr>
        <w:t xml:space="preserve"> Knowles</w:t>
      </w:r>
    </w:p>
    <w:p w14:paraId="6C737A99" w14:textId="77777777" w:rsidR="00671567" w:rsidRPr="00671567" w:rsidRDefault="00671567" w:rsidP="00671567">
      <w:pPr>
        <w:rPr>
          <w:rFonts w:asciiTheme="minorHAnsi" w:hAnsiTheme="minorHAnsi" w:cstheme="minorHAnsi"/>
          <w:u w:val="single"/>
        </w:rPr>
      </w:pPr>
    </w:p>
    <w:p w14:paraId="7EA681D7" w14:textId="50914795" w:rsidR="00B479F3" w:rsidRPr="00B479F3" w:rsidRDefault="00A95216" w:rsidP="00B479F3">
      <w:pPr>
        <w:rPr>
          <w:rFonts w:asciiTheme="minorHAnsi" w:hAnsiTheme="minorHAnsi" w:cstheme="minorHAnsi"/>
        </w:rPr>
      </w:pPr>
      <w:hyperlink r:id="rId26" w:history="1">
        <w:r w:rsidR="00B479F3" w:rsidRPr="00A95216">
          <w:rPr>
            <w:rStyle w:val="Hyperlink"/>
            <w:rFonts w:asciiTheme="minorHAnsi" w:hAnsiTheme="minorHAnsi" w:cstheme="minorHAnsi"/>
          </w:rPr>
          <w:t>Link to join on MS Teams</w:t>
        </w:r>
      </w:hyperlink>
    </w:p>
    <w:p w14:paraId="54D0135C" w14:textId="77777777" w:rsidR="00B479F3" w:rsidRPr="00D472F4" w:rsidRDefault="00B479F3" w:rsidP="00B479F3">
      <w:pPr>
        <w:rPr>
          <w:rFonts w:asciiTheme="minorHAnsi" w:hAnsiTheme="minorHAnsi" w:cstheme="minorHAnsi"/>
        </w:rPr>
      </w:pPr>
    </w:p>
    <w:p w14:paraId="4D838CCF" w14:textId="2D02A857" w:rsidR="00B479F3" w:rsidRDefault="00B479F3" w:rsidP="00B479F3">
      <w:pPr>
        <w:rPr>
          <w:rFonts w:asciiTheme="minorHAnsi" w:hAnsiTheme="minorHAnsi" w:cstheme="minorHAnsi"/>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3978AC" w:rsidRPr="003978AC">
        <w:rPr>
          <w:rFonts w:asciiTheme="minorHAnsi" w:hAnsiTheme="minorHAnsi" w:cstheme="minorHAnsi"/>
          <w:u w:val="single"/>
        </w:rPr>
        <w:t>Alternate Film Structures</w:t>
      </w:r>
      <w:r w:rsidR="003978AC">
        <w:rPr>
          <w:rFonts w:asciiTheme="minorHAnsi" w:hAnsiTheme="minorHAnsi" w:cstheme="minorHAnsi"/>
          <w:u w:val="single"/>
        </w:rPr>
        <w:t xml:space="preserve">. </w:t>
      </w:r>
      <w:r w:rsidR="003978AC" w:rsidRPr="003978AC">
        <w:rPr>
          <w:rFonts w:asciiTheme="minorHAnsi" w:hAnsiTheme="minorHAnsi" w:cstheme="minorHAnsi"/>
          <w:u w:val="single"/>
        </w:rPr>
        <w:t>Rebellious Film Finance</w:t>
      </w:r>
    </w:p>
    <w:p w14:paraId="652251B0" w14:textId="77777777" w:rsidR="009352D3" w:rsidRDefault="009352D3" w:rsidP="00B479F3">
      <w:pPr>
        <w:rPr>
          <w:rFonts w:asciiTheme="minorHAnsi" w:hAnsiTheme="minorHAnsi" w:cstheme="minorHAnsi"/>
          <w:b/>
          <w:bCs/>
        </w:rPr>
      </w:pPr>
    </w:p>
    <w:p w14:paraId="5F878CFA" w14:textId="0F85928F" w:rsidR="009352D3" w:rsidRDefault="00F34746" w:rsidP="005D3EFA">
      <w:pPr>
        <w:rPr>
          <w:rFonts w:asciiTheme="minorHAnsi" w:hAnsiTheme="minorHAnsi" w:cstheme="minorHAnsi"/>
          <w:i/>
          <w:iCs/>
        </w:rPr>
      </w:pPr>
      <w:r>
        <w:rPr>
          <w:rFonts w:asciiTheme="minorHAnsi" w:hAnsiTheme="minorHAnsi" w:cstheme="minorHAnsi"/>
          <w:i/>
          <w:iCs/>
        </w:rPr>
        <w:t xml:space="preserve">In this talk, </w:t>
      </w:r>
      <w:r w:rsidRPr="00F34746">
        <w:rPr>
          <w:rFonts w:asciiTheme="minorHAnsi" w:hAnsiTheme="minorHAnsi" w:cstheme="minorHAnsi"/>
          <w:i/>
          <w:iCs/>
        </w:rPr>
        <w:t>Michael will look at the alternative financial and organisational models of filmmaking he continues to pursue through both his professional filmmaking and academic work and how alternative creative models of finance are necessary in the production of modern feature films. Michael will look at how alternative 'curve ball' elements of finance are essential, particularly for independent film, to avoid overreliance on equity and pre</w:t>
      </w:r>
      <w:r w:rsidR="00790D69">
        <w:rPr>
          <w:rFonts w:asciiTheme="minorHAnsi" w:hAnsiTheme="minorHAnsi" w:cstheme="minorHAnsi"/>
          <w:i/>
          <w:iCs/>
        </w:rPr>
        <w:t>-sales,</w:t>
      </w:r>
      <w:r w:rsidRPr="00F34746">
        <w:rPr>
          <w:rFonts w:asciiTheme="minorHAnsi" w:hAnsiTheme="minorHAnsi" w:cstheme="minorHAnsi"/>
          <w:i/>
          <w:iCs/>
        </w:rPr>
        <w:t xml:space="preserve"> which is increasingly hard to achieve</w:t>
      </w:r>
      <w:r w:rsidR="009352D3" w:rsidRPr="009352D3">
        <w:rPr>
          <w:rFonts w:asciiTheme="minorHAnsi" w:hAnsiTheme="minorHAnsi" w:cstheme="minorHAnsi"/>
          <w:i/>
          <w:iCs/>
        </w:rPr>
        <w:t>.</w:t>
      </w:r>
    </w:p>
    <w:p w14:paraId="6B86A2C2" w14:textId="77777777" w:rsidR="00B479F3" w:rsidRPr="005D3C84" w:rsidRDefault="00B479F3" w:rsidP="00B479F3">
      <w:pPr>
        <w:rPr>
          <w:rFonts w:asciiTheme="minorHAnsi" w:hAnsiTheme="minorHAnsi" w:cstheme="minorHAnsi"/>
          <w:i/>
          <w:iCs/>
        </w:rPr>
      </w:pPr>
    </w:p>
    <w:p w14:paraId="4213B200" w14:textId="2338C3D1" w:rsidR="001B3189" w:rsidRDefault="00941332" w:rsidP="005D3EFA">
      <w:pPr>
        <w:rPr>
          <w:rFonts w:asciiTheme="minorHAnsi" w:hAnsiTheme="minorHAnsi" w:cstheme="minorHAnsi"/>
        </w:rPr>
      </w:pPr>
      <w:r w:rsidRPr="00941332">
        <w:rPr>
          <w:rFonts w:asciiTheme="minorHAnsi" w:hAnsiTheme="minorHAnsi" w:cstheme="minorHAnsi"/>
          <w:b/>
          <w:bCs/>
        </w:rPr>
        <w:t>Michael Knowles</w:t>
      </w:r>
      <w:r w:rsidRPr="00941332">
        <w:rPr>
          <w:rFonts w:asciiTheme="minorHAnsi" w:hAnsiTheme="minorHAnsi" w:cstheme="minorHAnsi"/>
        </w:rPr>
        <w:t xml:space="preserve"> </w:t>
      </w:r>
      <w:r w:rsidR="00F34746" w:rsidRPr="00F34746">
        <w:rPr>
          <w:rFonts w:asciiTheme="minorHAnsi" w:hAnsiTheme="minorHAnsi" w:cstheme="minorHAnsi"/>
        </w:rPr>
        <w:t>is a BAFTA</w:t>
      </w:r>
      <w:r w:rsidR="00790D69">
        <w:rPr>
          <w:rFonts w:asciiTheme="minorHAnsi" w:hAnsiTheme="minorHAnsi" w:cstheme="minorHAnsi"/>
        </w:rPr>
        <w:t>-</w:t>
      </w:r>
      <w:r w:rsidR="00F34746" w:rsidRPr="00F34746">
        <w:rPr>
          <w:rFonts w:asciiTheme="minorHAnsi" w:hAnsiTheme="minorHAnsi" w:cstheme="minorHAnsi"/>
        </w:rPr>
        <w:t>nominated film and TV producer. He has produced 11 features to date.  His latest feature i</w:t>
      </w:r>
      <w:r w:rsidR="00790D69">
        <w:rPr>
          <w:rFonts w:asciiTheme="minorHAnsi" w:hAnsiTheme="minorHAnsi" w:cstheme="minorHAnsi"/>
        </w:rPr>
        <w:t>s</w:t>
      </w:r>
      <w:r w:rsidR="00F34746" w:rsidRPr="00F34746">
        <w:rPr>
          <w:rFonts w:asciiTheme="minorHAnsi" w:hAnsiTheme="minorHAnsi" w:cstheme="minorHAnsi"/>
        </w:rPr>
        <w:t xml:space="preserve"> Spider </w:t>
      </w:r>
      <w:r w:rsidR="004B478E" w:rsidRPr="00F34746">
        <w:rPr>
          <w:rFonts w:asciiTheme="minorHAnsi" w:hAnsiTheme="minorHAnsi" w:cstheme="minorHAnsi"/>
        </w:rPr>
        <w:t>Island</w:t>
      </w:r>
      <w:r w:rsidR="004B478E">
        <w:rPr>
          <w:rFonts w:asciiTheme="minorHAnsi" w:hAnsiTheme="minorHAnsi" w:cstheme="minorHAnsi"/>
        </w:rPr>
        <w:t>,</w:t>
      </w:r>
      <w:r w:rsidR="004B478E" w:rsidRPr="00F34746">
        <w:rPr>
          <w:rFonts w:asciiTheme="minorHAnsi" w:hAnsiTheme="minorHAnsi" w:cstheme="minorHAnsi"/>
        </w:rPr>
        <w:t xml:space="preserve"> will</w:t>
      </w:r>
      <w:r w:rsidR="00F34746" w:rsidRPr="00F34746">
        <w:rPr>
          <w:rFonts w:asciiTheme="minorHAnsi" w:hAnsiTheme="minorHAnsi" w:cstheme="minorHAnsi"/>
        </w:rPr>
        <w:t xml:space="preserve"> premiere in Leicester Square at the end of August. Previous productions include award</w:t>
      </w:r>
      <w:r w:rsidR="00790D69">
        <w:rPr>
          <w:rFonts w:asciiTheme="minorHAnsi" w:hAnsiTheme="minorHAnsi" w:cstheme="minorHAnsi"/>
        </w:rPr>
        <w:t>-winning</w:t>
      </w:r>
      <w:r w:rsidR="00F34746" w:rsidRPr="00F34746">
        <w:rPr>
          <w:rFonts w:asciiTheme="minorHAnsi" w:hAnsiTheme="minorHAnsi" w:cstheme="minorHAnsi"/>
        </w:rPr>
        <w:t xml:space="preserve"> Number 2 Amazon </w:t>
      </w:r>
      <w:proofErr w:type="gramStart"/>
      <w:r w:rsidR="00F34746" w:rsidRPr="00F34746">
        <w:rPr>
          <w:rFonts w:asciiTheme="minorHAnsi" w:hAnsiTheme="minorHAnsi" w:cstheme="minorHAnsi"/>
        </w:rPr>
        <w:t>US  film</w:t>
      </w:r>
      <w:proofErr w:type="gramEnd"/>
      <w:r w:rsidR="00F34746" w:rsidRPr="00F34746">
        <w:rPr>
          <w:rFonts w:asciiTheme="minorHAnsi" w:hAnsiTheme="minorHAnsi" w:cstheme="minorHAnsi"/>
        </w:rPr>
        <w:t xml:space="preserve"> Book of Love (starring Sam Claflin), The Pebble and the </w:t>
      </w:r>
      <w:proofErr w:type="gramStart"/>
      <w:r w:rsidR="00F34746" w:rsidRPr="00F34746">
        <w:rPr>
          <w:rFonts w:asciiTheme="minorHAnsi" w:hAnsiTheme="minorHAnsi" w:cstheme="minorHAnsi"/>
        </w:rPr>
        <w:t>Boy  (</w:t>
      </w:r>
      <w:proofErr w:type="gramEnd"/>
      <w:r w:rsidR="00F34746" w:rsidRPr="00F34746">
        <w:rPr>
          <w:rFonts w:asciiTheme="minorHAnsi" w:hAnsiTheme="minorHAnsi" w:cstheme="minorHAnsi"/>
        </w:rPr>
        <w:t>starring Patsy Kensit)</w:t>
      </w:r>
      <w:r w:rsidR="00790D69">
        <w:rPr>
          <w:rFonts w:asciiTheme="minorHAnsi" w:hAnsiTheme="minorHAnsi" w:cstheme="minorHAnsi"/>
        </w:rPr>
        <w:t>,</w:t>
      </w:r>
      <w:r w:rsidR="00F34746" w:rsidRPr="00F34746">
        <w:rPr>
          <w:rFonts w:asciiTheme="minorHAnsi" w:hAnsiTheme="minorHAnsi" w:cstheme="minorHAnsi"/>
        </w:rPr>
        <w:t xml:space="preserve"> which opened at 100 U</w:t>
      </w:r>
      <w:r w:rsidR="004B478E">
        <w:rPr>
          <w:rFonts w:asciiTheme="minorHAnsi" w:hAnsiTheme="minorHAnsi" w:cstheme="minorHAnsi"/>
        </w:rPr>
        <w:t>K</w:t>
      </w:r>
      <w:r w:rsidR="00F34746" w:rsidRPr="00F34746">
        <w:rPr>
          <w:rFonts w:asciiTheme="minorHAnsi" w:hAnsiTheme="minorHAnsi" w:cstheme="minorHAnsi"/>
        </w:rPr>
        <w:t xml:space="preserve"> cinemas and reached number 1 on Apple, Running Naked directed by Emmy and Oscar</w:t>
      </w:r>
      <w:r w:rsidR="00790D69">
        <w:rPr>
          <w:rFonts w:asciiTheme="minorHAnsi" w:hAnsiTheme="minorHAnsi" w:cstheme="minorHAnsi"/>
        </w:rPr>
        <w:t>-</w:t>
      </w:r>
      <w:r w:rsidR="00F34746" w:rsidRPr="00F34746">
        <w:rPr>
          <w:rFonts w:asciiTheme="minorHAnsi" w:hAnsiTheme="minorHAnsi" w:cstheme="minorHAnsi"/>
        </w:rPr>
        <w:t>winning Victor Buhler and Away starring Tim Spall and Juno Temple.  Michael is also a lecturer in film and has lectured at University of Staffordshire, Nottingham University and, more recently, Manchester University.</w:t>
      </w:r>
      <w:r w:rsidR="00F34746" w:rsidRPr="00F34746">
        <w:rPr>
          <w:rFonts w:asciiTheme="minorHAnsi" w:hAnsiTheme="minorHAnsi" w:cstheme="minorHAnsi"/>
        </w:rPr>
        <w:br/>
        <w:t xml:space="preserve">Michael’s PhD focused on the producer role in the production of a feature developed and </w:t>
      </w:r>
      <w:r w:rsidR="00F34746" w:rsidRPr="00F34746">
        <w:rPr>
          <w:rFonts w:asciiTheme="minorHAnsi" w:hAnsiTheme="minorHAnsi" w:cstheme="minorHAnsi"/>
        </w:rPr>
        <w:lastRenderedPageBreak/>
        <w:t xml:space="preserve">shot through a Masters course but financed through the ‘market’. The thesis examines the producer’s contribution to the creative and financial components of the filmmaking process in the context of a Culture 3.0 film produced within a university looking at the strengths and weaknesses of this model. Simultaneously, utilising the work of Sacco (2011) and Boehm (2022), </w:t>
      </w:r>
      <w:r w:rsidR="00293560" w:rsidRPr="00293560">
        <w:rPr>
          <w:rFonts w:asciiTheme="minorHAnsi" w:hAnsiTheme="minorHAnsi" w:cstheme="minorHAnsi"/>
        </w:rPr>
        <w:t xml:space="preserve">the thesis explores similarities and differences to films produced by the author using more conventional financing models and the effect the funding structure and the education context of production </w:t>
      </w:r>
      <w:proofErr w:type="gramStart"/>
      <w:r w:rsidR="00293560" w:rsidRPr="00293560">
        <w:rPr>
          <w:rFonts w:asciiTheme="minorHAnsi" w:hAnsiTheme="minorHAnsi" w:cstheme="minorHAnsi"/>
        </w:rPr>
        <w:t>has</w:t>
      </w:r>
      <w:proofErr w:type="gramEnd"/>
      <w:r w:rsidR="00293560" w:rsidRPr="00293560">
        <w:rPr>
          <w:rFonts w:asciiTheme="minorHAnsi" w:hAnsiTheme="minorHAnsi" w:cstheme="minorHAnsi"/>
        </w:rPr>
        <w:t xml:space="preserve"> on the producer role and the film</w:t>
      </w:r>
      <w:r w:rsidR="00293560">
        <w:rPr>
          <w:rFonts w:asciiTheme="minorHAnsi" w:hAnsiTheme="minorHAnsi" w:cstheme="minorHAnsi"/>
        </w:rPr>
        <w:t>.</w:t>
      </w:r>
    </w:p>
    <w:p w14:paraId="05058C09" w14:textId="77777777" w:rsidR="00D3479A" w:rsidRDefault="00D3479A" w:rsidP="002E3041">
      <w:pPr>
        <w:ind w:left="720"/>
        <w:rPr>
          <w:rFonts w:asciiTheme="minorHAnsi" w:hAnsiTheme="minorHAnsi" w:cstheme="minorHAnsi"/>
          <w:i/>
          <w:iCs/>
        </w:rPr>
      </w:pPr>
    </w:p>
    <w:p w14:paraId="11647B7A" w14:textId="77777777" w:rsidR="001B3189" w:rsidRPr="002E3041" w:rsidRDefault="001B3189" w:rsidP="002E3041">
      <w:pPr>
        <w:ind w:left="720"/>
        <w:rPr>
          <w:rFonts w:asciiTheme="minorHAnsi" w:hAnsiTheme="minorHAnsi" w:cstheme="minorHAnsi"/>
        </w:rPr>
      </w:pPr>
    </w:p>
    <w:p w14:paraId="69DF63E8" w14:textId="2E1C04BF" w:rsidR="00063643" w:rsidRPr="00BB5060" w:rsidRDefault="00DE4617" w:rsidP="002E3041">
      <w:pPr>
        <w:rPr>
          <w:rFonts w:asciiTheme="minorHAnsi" w:hAnsiTheme="minorHAnsi" w:cstheme="minorHAnsi"/>
          <w:b/>
          <w:bCs/>
          <w:color w:val="FF0000"/>
        </w:rPr>
      </w:pPr>
      <w:r w:rsidRPr="00D472F4">
        <w:rPr>
          <w:rFonts w:asciiTheme="minorHAnsi" w:hAnsiTheme="minorHAnsi" w:cstheme="minorHAnsi"/>
          <w:b/>
          <w:bCs/>
        </w:rPr>
        <w:t xml:space="preserve">Session 4: </w:t>
      </w:r>
      <w:r w:rsidR="00E022D9" w:rsidRPr="00D472F4">
        <w:rPr>
          <w:rFonts w:asciiTheme="minorHAnsi" w:hAnsiTheme="minorHAnsi" w:cstheme="minorHAnsi"/>
          <w:b/>
          <w:bCs/>
        </w:rPr>
        <w:t xml:space="preserve">Wednesday </w:t>
      </w:r>
      <w:r w:rsidR="00EF0D29" w:rsidRPr="00D472F4">
        <w:rPr>
          <w:rFonts w:asciiTheme="minorHAnsi" w:hAnsiTheme="minorHAnsi" w:cstheme="minorHAnsi"/>
          <w:b/>
          <w:bCs/>
        </w:rPr>
        <w:t>2</w:t>
      </w:r>
      <w:r w:rsidR="002E3041">
        <w:rPr>
          <w:rFonts w:asciiTheme="minorHAnsi" w:hAnsiTheme="minorHAnsi" w:cstheme="minorHAnsi"/>
          <w:b/>
          <w:bCs/>
        </w:rPr>
        <w:t>7</w:t>
      </w:r>
      <w:r w:rsidR="000C038D" w:rsidRPr="00D472F4">
        <w:rPr>
          <w:rFonts w:asciiTheme="minorHAnsi" w:hAnsiTheme="minorHAnsi" w:cstheme="minorHAnsi"/>
          <w:b/>
          <w:bCs/>
          <w:vertAlign w:val="superscript"/>
        </w:rPr>
        <w:t>t</w:t>
      </w:r>
      <w:r w:rsidR="00EF0D29" w:rsidRPr="00D472F4">
        <w:rPr>
          <w:rFonts w:asciiTheme="minorHAnsi" w:hAnsiTheme="minorHAnsi" w:cstheme="minorHAnsi"/>
          <w:b/>
          <w:bCs/>
          <w:vertAlign w:val="superscript"/>
        </w:rPr>
        <w:t>h</w:t>
      </w:r>
      <w:r w:rsidR="000C038D" w:rsidRPr="00D472F4">
        <w:rPr>
          <w:rFonts w:asciiTheme="minorHAnsi" w:hAnsiTheme="minorHAnsi" w:cstheme="minorHAnsi"/>
          <w:b/>
          <w:bCs/>
        </w:rPr>
        <w:t xml:space="preserve"> </w:t>
      </w:r>
      <w:r w:rsidRPr="00D472F4">
        <w:rPr>
          <w:rFonts w:asciiTheme="minorHAnsi" w:hAnsiTheme="minorHAnsi" w:cstheme="minorHAnsi"/>
          <w:b/>
          <w:bCs/>
        </w:rPr>
        <w:t>January 202</w:t>
      </w:r>
      <w:r w:rsidR="00611564">
        <w:rPr>
          <w:rFonts w:asciiTheme="minorHAnsi" w:hAnsiTheme="minorHAnsi" w:cstheme="minorHAnsi"/>
          <w:b/>
          <w:bCs/>
        </w:rPr>
        <w:t>7,</w:t>
      </w:r>
      <w:r w:rsidR="000C038D" w:rsidRPr="00D472F4">
        <w:rPr>
          <w:rFonts w:asciiTheme="minorHAnsi" w:hAnsiTheme="minorHAnsi" w:cstheme="minorHAnsi"/>
          <w:b/>
          <w:bCs/>
        </w:rPr>
        <w:t xml:space="preserve"> 3:30-5pm (UK)</w:t>
      </w:r>
      <w:r w:rsidR="000C038D" w:rsidRPr="00D472F4">
        <w:rPr>
          <w:rFonts w:asciiTheme="minorHAnsi" w:hAnsiTheme="minorHAnsi" w:cstheme="minorHAnsi"/>
        </w:rPr>
        <w:t>:</w:t>
      </w:r>
      <w:r w:rsidR="00D217A0" w:rsidRPr="00D472F4">
        <w:rPr>
          <w:rFonts w:asciiTheme="minorHAnsi" w:hAnsiTheme="minorHAnsi" w:cstheme="minorHAnsi"/>
          <w:b/>
          <w:bCs/>
        </w:rPr>
        <w:t xml:space="preserve"> </w:t>
      </w:r>
      <w:r w:rsidR="00A12E47" w:rsidRPr="00BB5060">
        <w:rPr>
          <w:rFonts w:asciiTheme="minorHAnsi" w:hAnsiTheme="minorHAnsi" w:cstheme="minorHAnsi"/>
          <w:b/>
          <w:bCs/>
          <w:color w:val="EE0000"/>
        </w:rPr>
        <w:t>Cormac Do</w:t>
      </w:r>
      <w:r w:rsidR="007F28EF">
        <w:rPr>
          <w:rFonts w:asciiTheme="minorHAnsi" w:hAnsiTheme="minorHAnsi" w:cstheme="minorHAnsi"/>
          <w:b/>
          <w:bCs/>
          <w:color w:val="EE0000"/>
        </w:rPr>
        <w:t>n</w:t>
      </w:r>
      <w:r w:rsidR="00A12E47" w:rsidRPr="00BB5060">
        <w:rPr>
          <w:rFonts w:asciiTheme="minorHAnsi" w:hAnsiTheme="minorHAnsi" w:cstheme="minorHAnsi"/>
          <w:b/>
          <w:bCs/>
          <w:color w:val="EE0000"/>
        </w:rPr>
        <w:t>nelly</w:t>
      </w:r>
      <w:r w:rsidR="00D3479A">
        <w:rPr>
          <w:rFonts w:asciiTheme="minorHAnsi" w:hAnsiTheme="minorHAnsi" w:cstheme="minorHAnsi"/>
          <w:b/>
          <w:bCs/>
          <w:color w:val="EE0000"/>
        </w:rPr>
        <w:t xml:space="preserve"> </w:t>
      </w:r>
      <w:r w:rsidR="00D3479A" w:rsidRPr="00E411BD">
        <w:rPr>
          <w:rFonts w:asciiTheme="minorHAnsi" w:hAnsiTheme="minorHAnsi" w:cstheme="minorHAnsi"/>
          <w:color w:val="000000" w:themeColor="text1"/>
        </w:rPr>
        <w:t>(</w:t>
      </w:r>
      <w:r w:rsidR="00D3479A" w:rsidRPr="00E2184E">
        <w:rPr>
          <w:rFonts w:asciiTheme="minorHAnsi" w:hAnsiTheme="minorHAnsi" w:cstheme="minorHAnsi"/>
        </w:rPr>
        <w:t>Liverpool John Moores University</w:t>
      </w:r>
      <w:r w:rsidR="00D3479A">
        <w:rPr>
          <w:rFonts w:asciiTheme="minorHAnsi" w:hAnsiTheme="minorHAnsi" w:cstheme="minorHAnsi"/>
        </w:rPr>
        <w:t>)</w:t>
      </w:r>
    </w:p>
    <w:p w14:paraId="20EBB174" w14:textId="77777777" w:rsidR="002E3041" w:rsidRDefault="002E3041" w:rsidP="002E3041">
      <w:pPr>
        <w:rPr>
          <w:rFonts w:asciiTheme="minorHAnsi" w:hAnsiTheme="minorHAnsi" w:cstheme="minorHAnsi"/>
          <w:b/>
          <w:bCs/>
          <w:color w:val="FF0000"/>
        </w:rPr>
      </w:pPr>
    </w:p>
    <w:p w14:paraId="65EB086C" w14:textId="749E7A3D" w:rsidR="002E3041" w:rsidRPr="00B479F3" w:rsidRDefault="002E3041" w:rsidP="002E3041">
      <w:pPr>
        <w:rPr>
          <w:rFonts w:asciiTheme="minorHAnsi" w:hAnsiTheme="minorHAnsi" w:cstheme="minorHAnsi"/>
        </w:rPr>
      </w:pPr>
      <w:hyperlink r:id="rId27" w:history="1">
        <w:r w:rsidRPr="002D6032">
          <w:rPr>
            <w:rStyle w:val="Hyperlink"/>
            <w:rFonts w:asciiTheme="minorHAnsi" w:hAnsiTheme="minorHAnsi" w:cstheme="minorHAnsi"/>
          </w:rPr>
          <w:t>Link to join on MS Teams</w:t>
        </w:r>
      </w:hyperlink>
    </w:p>
    <w:p w14:paraId="04AF0143" w14:textId="77777777" w:rsidR="002E3041" w:rsidRPr="00D472F4" w:rsidRDefault="002E3041" w:rsidP="002E3041">
      <w:pPr>
        <w:rPr>
          <w:rFonts w:asciiTheme="minorHAnsi" w:hAnsiTheme="minorHAnsi" w:cstheme="minorHAnsi"/>
        </w:rPr>
      </w:pPr>
    </w:p>
    <w:p w14:paraId="48D01BA4" w14:textId="5B79FC18" w:rsidR="002E3041" w:rsidRDefault="002E3041" w:rsidP="002E3041">
      <w:pPr>
        <w:rPr>
          <w:rFonts w:asciiTheme="minorHAnsi" w:hAnsiTheme="minorHAnsi" w:cstheme="minorHAnsi"/>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1B3189" w:rsidRPr="001B3189">
        <w:rPr>
          <w:rFonts w:asciiTheme="minorHAnsi" w:hAnsiTheme="minorHAnsi" w:cstheme="minorHAnsi"/>
          <w:u w:val="single"/>
        </w:rPr>
        <w:t>Telling Stories: Crafting narratives in videographic criticism</w:t>
      </w:r>
    </w:p>
    <w:p w14:paraId="37E187F1" w14:textId="77777777" w:rsidR="001B3189" w:rsidRDefault="001B3189" w:rsidP="002E3041">
      <w:pPr>
        <w:rPr>
          <w:rFonts w:asciiTheme="minorHAnsi" w:hAnsiTheme="minorHAnsi" w:cstheme="minorHAnsi"/>
          <w:b/>
          <w:bCs/>
        </w:rPr>
      </w:pPr>
    </w:p>
    <w:p w14:paraId="0197661F" w14:textId="7FAA762B" w:rsidR="008151F2" w:rsidRPr="008151F2" w:rsidRDefault="008151F2" w:rsidP="00A53A88">
      <w:pPr>
        <w:rPr>
          <w:rFonts w:asciiTheme="minorHAnsi" w:hAnsiTheme="minorHAnsi" w:cstheme="minorHAnsi"/>
          <w:i/>
          <w:iCs/>
        </w:rPr>
      </w:pPr>
      <w:r w:rsidRPr="008151F2">
        <w:rPr>
          <w:rFonts w:asciiTheme="minorHAnsi" w:hAnsiTheme="minorHAnsi" w:cstheme="minorHAnsi"/>
          <w:i/>
          <w:iCs/>
        </w:rPr>
        <w:t>"</w:t>
      </w:r>
      <w:proofErr w:type="gramStart"/>
      <w:r w:rsidRPr="008151F2">
        <w:rPr>
          <w:rFonts w:asciiTheme="minorHAnsi" w:hAnsiTheme="minorHAnsi" w:cstheme="minorHAnsi"/>
          <w:i/>
          <w:iCs/>
        </w:rPr>
        <w:t>new</w:t>
      </w:r>
      <w:proofErr w:type="gramEnd"/>
      <w:r w:rsidRPr="008151F2">
        <w:rPr>
          <w:rFonts w:asciiTheme="minorHAnsi" w:hAnsiTheme="minorHAnsi" w:cstheme="minorHAnsi"/>
          <w:i/>
          <w:iCs/>
        </w:rPr>
        <w:t xml:space="preserve"> insights, effectively shared"</w:t>
      </w:r>
      <w:r w:rsidR="003A0A5B">
        <w:rPr>
          <w:rFonts w:asciiTheme="minorHAnsi" w:hAnsiTheme="minorHAnsi" w:cstheme="minorHAnsi"/>
          <w:i/>
          <w:iCs/>
        </w:rPr>
        <w:t>-</w:t>
      </w:r>
      <w:r w:rsidRPr="008151F2">
        <w:rPr>
          <w:rFonts w:asciiTheme="minorHAnsi" w:hAnsiTheme="minorHAnsi" w:cstheme="minorHAnsi"/>
          <w:i/>
          <w:iCs/>
        </w:rPr>
        <w:t xml:space="preserve"> In respect of videographic criticism this phrase suggests the deployment of </w:t>
      </w:r>
      <w:proofErr w:type="gramStart"/>
      <w:r w:rsidRPr="008151F2">
        <w:rPr>
          <w:rFonts w:asciiTheme="minorHAnsi" w:hAnsiTheme="minorHAnsi" w:cstheme="minorHAnsi"/>
          <w:i/>
          <w:iCs/>
        </w:rPr>
        <w:t>a number of</w:t>
      </w:r>
      <w:proofErr w:type="gramEnd"/>
      <w:r w:rsidRPr="008151F2">
        <w:rPr>
          <w:rFonts w:asciiTheme="minorHAnsi" w:hAnsiTheme="minorHAnsi" w:cstheme="minorHAnsi"/>
          <w:i/>
          <w:iCs/>
        </w:rPr>
        <w:t xml:space="preserve"> skills, technical, creative, and scholarly in the creation of a video essay which might be effective (and engaging?) in sharing new insights. This seminar considers the making of the scholarly video essay in the context of oral storytelling traditions, focusing on the crafting of engaging narrative structures and how this might be usefully embedded in teaching videographic criticism to students.</w:t>
      </w:r>
    </w:p>
    <w:p w14:paraId="78FB74C4" w14:textId="77777777" w:rsidR="002E3041" w:rsidRPr="005D3C84" w:rsidRDefault="002E3041" w:rsidP="002E3041">
      <w:pPr>
        <w:rPr>
          <w:rFonts w:asciiTheme="minorHAnsi" w:hAnsiTheme="minorHAnsi" w:cstheme="minorHAnsi"/>
          <w:i/>
          <w:iCs/>
        </w:rPr>
      </w:pPr>
    </w:p>
    <w:p w14:paraId="61BB7BE9" w14:textId="1285F061" w:rsidR="002E3041" w:rsidRDefault="00E2184E" w:rsidP="003A0A5B">
      <w:pPr>
        <w:rPr>
          <w:rFonts w:asciiTheme="minorHAnsi" w:hAnsiTheme="minorHAnsi" w:cstheme="minorHAnsi"/>
          <w:b/>
          <w:bCs/>
        </w:rPr>
      </w:pPr>
      <w:r w:rsidRPr="00E2184E">
        <w:rPr>
          <w:rFonts w:asciiTheme="minorHAnsi" w:hAnsiTheme="minorHAnsi" w:cstheme="minorHAnsi"/>
          <w:b/>
          <w:bCs/>
        </w:rPr>
        <w:t xml:space="preserve">Dr Cormac Donnelly </w:t>
      </w:r>
      <w:r w:rsidRPr="00E2184E">
        <w:rPr>
          <w:rFonts w:asciiTheme="minorHAnsi" w:hAnsiTheme="minorHAnsi" w:cstheme="minorHAnsi"/>
        </w:rPr>
        <w:t xml:space="preserve">is a Senior Lecturer in Film at Liverpool John Moores University. His research interests include Film Sound, Film Craft and Videographic Criticism. He has published video essays in NECSUS, The Cine-Files, [in]Transition, and </w:t>
      </w:r>
      <w:proofErr w:type="spellStart"/>
      <w:r w:rsidRPr="00E2184E">
        <w:rPr>
          <w:rFonts w:asciiTheme="minorHAnsi" w:hAnsiTheme="minorHAnsi" w:cstheme="minorHAnsi"/>
        </w:rPr>
        <w:t>Screenworks</w:t>
      </w:r>
      <w:proofErr w:type="spellEnd"/>
      <w:r w:rsidRPr="00E2184E">
        <w:rPr>
          <w:rFonts w:asciiTheme="minorHAnsi" w:hAnsiTheme="minorHAnsi" w:cstheme="minorHAnsi"/>
        </w:rPr>
        <w:t>. He is the founding editor of Fragments, a journal of experimental videographic form and method, and is a member of the editorial board at the journal [in]Transition.</w:t>
      </w:r>
    </w:p>
    <w:p w14:paraId="3D72F5D9" w14:textId="77777777" w:rsidR="00AC41FC" w:rsidRPr="005D3C84" w:rsidRDefault="00AC41FC" w:rsidP="003A0A5B">
      <w:pPr>
        <w:rPr>
          <w:rFonts w:asciiTheme="minorHAnsi" w:hAnsiTheme="minorHAnsi" w:cstheme="minorHAnsi"/>
        </w:rPr>
      </w:pPr>
    </w:p>
    <w:p w14:paraId="590D14FD" w14:textId="77777777" w:rsidR="002E3041" w:rsidRPr="00D472F4" w:rsidRDefault="002E3041" w:rsidP="002E3041">
      <w:pPr>
        <w:rPr>
          <w:rFonts w:asciiTheme="minorHAnsi" w:hAnsiTheme="minorHAnsi" w:cstheme="minorHAnsi"/>
        </w:rPr>
      </w:pPr>
    </w:p>
    <w:p w14:paraId="125B948D" w14:textId="219435EB" w:rsidR="00611564" w:rsidRPr="00FC16E6" w:rsidRDefault="00DE4617" w:rsidP="00DE4617">
      <w:pPr>
        <w:rPr>
          <w:rFonts w:asciiTheme="minorHAnsi" w:hAnsiTheme="minorHAnsi" w:cstheme="minorHAnsi"/>
          <w:b/>
          <w:bCs/>
        </w:rPr>
      </w:pPr>
      <w:r w:rsidRPr="00D472F4">
        <w:rPr>
          <w:rFonts w:asciiTheme="minorHAnsi" w:hAnsiTheme="minorHAnsi" w:cstheme="minorHAnsi"/>
          <w:b/>
          <w:bCs/>
        </w:rPr>
        <w:t xml:space="preserve">Session 5: </w:t>
      </w:r>
      <w:r w:rsidR="00E022D9" w:rsidRPr="00D472F4">
        <w:rPr>
          <w:rFonts w:asciiTheme="minorHAnsi" w:hAnsiTheme="minorHAnsi" w:cstheme="minorHAnsi"/>
          <w:b/>
          <w:bCs/>
        </w:rPr>
        <w:t xml:space="preserve">Wednesday </w:t>
      </w:r>
      <w:r w:rsidR="00B12256" w:rsidRPr="00D472F4">
        <w:rPr>
          <w:rFonts w:asciiTheme="minorHAnsi" w:hAnsiTheme="minorHAnsi" w:cstheme="minorHAnsi"/>
          <w:b/>
          <w:bCs/>
        </w:rPr>
        <w:t>2</w:t>
      </w:r>
      <w:r w:rsidR="00611564">
        <w:rPr>
          <w:rFonts w:asciiTheme="minorHAnsi" w:hAnsiTheme="minorHAnsi" w:cstheme="minorHAnsi"/>
          <w:b/>
          <w:bCs/>
        </w:rPr>
        <w:t>4</w:t>
      </w:r>
      <w:r w:rsidR="00B12256" w:rsidRPr="00D472F4">
        <w:rPr>
          <w:rFonts w:asciiTheme="minorHAnsi" w:hAnsiTheme="minorHAnsi" w:cstheme="minorHAnsi"/>
          <w:b/>
          <w:bCs/>
          <w:vertAlign w:val="superscript"/>
        </w:rPr>
        <w:t>th</w:t>
      </w:r>
      <w:r w:rsidR="00B12256" w:rsidRPr="00D472F4">
        <w:rPr>
          <w:rFonts w:asciiTheme="minorHAnsi" w:hAnsiTheme="minorHAnsi" w:cstheme="minorHAnsi"/>
          <w:b/>
          <w:bCs/>
        </w:rPr>
        <w:t xml:space="preserve"> </w:t>
      </w:r>
      <w:r w:rsidRPr="00D472F4">
        <w:rPr>
          <w:rFonts w:asciiTheme="minorHAnsi" w:hAnsiTheme="minorHAnsi" w:cstheme="minorHAnsi"/>
          <w:b/>
          <w:bCs/>
        </w:rPr>
        <w:t>February 202</w:t>
      </w:r>
      <w:r w:rsidR="00611564">
        <w:rPr>
          <w:rFonts w:asciiTheme="minorHAnsi" w:hAnsiTheme="minorHAnsi" w:cstheme="minorHAnsi"/>
          <w:b/>
          <w:bCs/>
        </w:rPr>
        <w:t>7,</w:t>
      </w:r>
      <w:r w:rsidR="003F63F3" w:rsidRPr="00D472F4">
        <w:rPr>
          <w:rFonts w:asciiTheme="minorHAnsi" w:hAnsiTheme="minorHAnsi" w:cstheme="minorHAnsi"/>
          <w:b/>
          <w:bCs/>
        </w:rPr>
        <w:t xml:space="preserve"> </w:t>
      </w:r>
      <w:r w:rsidR="00AF5D88" w:rsidRPr="00AF5D88">
        <w:rPr>
          <w:rFonts w:asciiTheme="minorHAnsi" w:hAnsiTheme="minorHAnsi" w:cstheme="minorHAnsi"/>
          <w:b/>
          <w:bCs/>
        </w:rPr>
        <w:t>3:30-5</w:t>
      </w:r>
      <w:r w:rsidR="00920684" w:rsidRPr="00AF5D88">
        <w:rPr>
          <w:rFonts w:asciiTheme="minorHAnsi" w:hAnsiTheme="minorHAnsi" w:cstheme="minorHAnsi"/>
          <w:b/>
          <w:bCs/>
        </w:rPr>
        <w:t xml:space="preserve"> </w:t>
      </w:r>
      <w:r w:rsidR="003F63F3" w:rsidRPr="00AF5D88">
        <w:rPr>
          <w:rFonts w:asciiTheme="minorHAnsi" w:hAnsiTheme="minorHAnsi" w:cstheme="minorHAnsi"/>
          <w:b/>
          <w:bCs/>
        </w:rPr>
        <w:t>(UK)</w:t>
      </w:r>
      <w:r w:rsidRPr="00AF5D88">
        <w:rPr>
          <w:rFonts w:asciiTheme="minorHAnsi" w:hAnsiTheme="minorHAnsi" w:cstheme="minorHAnsi"/>
          <w:b/>
          <w:bCs/>
        </w:rPr>
        <w:t>:</w:t>
      </w:r>
      <w:r w:rsidR="003F63F3" w:rsidRPr="00D472F4">
        <w:rPr>
          <w:rFonts w:asciiTheme="minorHAnsi" w:hAnsiTheme="minorHAnsi" w:cstheme="minorHAnsi"/>
          <w:b/>
          <w:bCs/>
        </w:rPr>
        <w:t xml:space="preserve"> </w:t>
      </w:r>
      <w:r w:rsidR="002E6E1F" w:rsidRPr="002E6E1F">
        <w:rPr>
          <w:rFonts w:asciiTheme="minorHAnsi" w:hAnsiTheme="minorHAnsi" w:cstheme="minorHAnsi"/>
          <w:b/>
          <w:bCs/>
          <w:color w:val="EE0000"/>
        </w:rPr>
        <w:t>Cecilia Stenbom</w:t>
      </w:r>
      <w:r w:rsidR="00EE5763">
        <w:rPr>
          <w:rFonts w:asciiTheme="minorHAnsi" w:hAnsiTheme="minorHAnsi" w:cstheme="minorHAnsi"/>
          <w:b/>
          <w:bCs/>
          <w:color w:val="EE0000"/>
        </w:rPr>
        <w:t xml:space="preserve"> </w:t>
      </w:r>
      <w:r w:rsidR="00EE5763" w:rsidRPr="00FC16E6">
        <w:rPr>
          <w:rFonts w:asciiTheme="minorHAnsi" w:hAnsiTheme="minorHAnsi" w:cstheme="minorHAnsi"/>
          <w:color w:val="000000" w:themeColor="text1"/>
        </w:rPr>
        <w:t>(</w:t>
      </w:r>
      <w:r w:rsidR="00EE5763" w:rsidRPr="00FC16E6">
        <w:rPr>
          <w:rFonts w:asciiTheme="minorHAnsi" w:hAnsiTheme="minorHAnsi" w:cstheme="minorHAnsi"/>
        </w:rPr>
        <w:t>Northumbria University)</w:t>
      </w:r>
    </w:p>
    <w:p w14:paraId="6E067D58" w14:textId="77777777" w:rsidR="00611564" w:rsidRDefault="00611564" w:rsidP="00DE4617">
      <w:pPr>
        <w:rPr>
          <w:rFonts w:asciiTheme="minorHAnsi" w:hAnsiTheme="minorHAnsi" w:cstheme="minorHAnsi"/>
          <w:b/>
          <w:bCs/>
        </w:rPr>
      </w:pPr>
    </w:p>
    <w:p w14:paraId="50B8A0F4" w14:textId="313AB68C" w:rsidR="00611564" w:rsidRPr="00B479F3" w:rsidRDefault="00611564" w:rsidP="00611564">
      <w:pPr>
        <w:rPr>
          <w:rFonts w:asciiTheme="minorHAnsi" w:hAnsiTheme="minorHAnsi" w:cstheme="minorHAnsi"/>
        </w:rPr>
      </w:pPr>
      <w:hyperlink r:id="rId28" w:history="1">
        <w:r w:rsidRPr="0078113C">
          <w:rPr>
            <w:rStyle w:val="Hyperlink"/>
            <w:rFonts w:asciiTheme="minorHAnsi" w:hAnsiTheme="minorHAnsi" w:cstheme="minorHAnsi"/>
          </w:rPr>
          <w:t>Link to j</w:t>
        </w:r>
        <w:r w:rsidRPr="0078113C">
          <w:rPr>
            <w:rStyle w:val="Hyperlink"/>
            <w:rFonts w:asciiTheme="minorHAnsi" w:hAnsiTheme="minorHAnsi" w:cstheme="minorHAnsi"/>
          </w:rPr>
          <w:t>o</w:t>
        </w:r>
        <w:r w:rsidRPr="0078113C">
          <w:rPr>
            <w:rStyle w:val="Hyperlink"/>
            <w:rFonts w:asciiTheme="minorHAnsi" w:hAnsiTheme="minorHAnsi" w:cstheme="minorHAnsi"/>
          </w:rPr>
          <w:t>in on MS Teams</w:t>
        </w:r>
      </w:hyperlink>
    </w:p>
    <w:p w14:paraId="56039079" w14:textId="77777777" w:rsidR="00611564" w:rsidRPr="00D472F4" w:rsidRDefault="00611564" w:rsidP="00611564">
      <w:pPr>
        <w:rPr>
          <w:rFonts w:asciiTheme="minorHAnsi" w:hAnsiTheme="minorHAnsi" w:cstheme="minorHAnsi"/>
        </w:rPr>
      </w:pPr>
    </w:p>
    <w:p w14:paraId="567706E9" w14:textId="77777777" w:rsidR="00EE5763" w:rsidRPr="00EE5763" w:rsidRDefault="00611564" w:rsidP="00EE5763">
      <w:pPr>
        <w:rPr>
          <w:rFonts w:asciiTheme="minorHAnsi" w:hAnsiTheme="minorHAnsi" w:cstheme="minorHAnsi"/>
          <w:b/>
          <w:bCs/>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EE5763" w:rsidRPr="00E1469A">
        <w:rPr>
          <w:rFonts w:asciiTheme="minorHAnsi" w:hAnsiTheme="minorHAnsi" w:cstheme="minorHAnsi"/>
          <w:u w:val="single"/>
        </w:rPr>
        <w:t>The Ordinary In-Between: Everyday as Narrative Material</w:t>
      </w:r>
    </w:p>
    <w:p w14:paraId="61CA5802" w14:textId="52FFA7DA" w:rsidR="00611564" w:rsidRDefault="00611564" w:rsidP="00611564">
      <w:pPr>
        <w:rPr>
          <w:rFonts w:asciiTheme="minorHAnsi" w:hAnsiTheme="minorHAnsi" w:cstheme="minorHAnsi"/>
          <w:b/>
          <w:bCs/>
        </w:rPr>
      </w:pPr>
    </w:p>
    <w:p w14:paraId="76B438D9" w14:textId="36F3D666" w:rsidR="00745AE8" w:rsidRPr="00745AE8" w:rsidRDefault="00745AE8" w:rsidP="00EA5457">
      <w:pPr>
        <w:rPr>
          <w:rFonts w:asciiTheme="minorHAnsi" w:hAnsiTheme="minorHAnsi" w:cstheme="minorHAnsi"/>
          <w:i/>
          <w:iCs/>
        </w:rPr>
      </w:pPr>
      <w:r w:rsidRPr="00745AE8">
        <w:rPr>
          <w:rFonts w:asciiTheme="minorHAnsi" w:hAnsiTheme="minorHAnsi" w:cstheme="minorHAnsi"/>
          <w:i/>
          <w:iCs/>
        </w:rPr>
        <w:t xml:space="preserve">My practice centres on the moving image as a site where lived reality and narrative fiction intersect. Through practice research I examine social protocols, personal and professional performativity, and the subtle tensions embedded in everyday life. Working across narrative fiction, hybrid documentary, experimental film, artists’ moving image, and installation, my practice has evolved through continual movement between disciplines and contexts. In this talk, I reflect on what it means to inhabit these in-between spaces, considering how they open new possibilities for creative research rather than conforming to established categories. Through recent projects, I will explore the negotiations involved in sustaining an experimental practice within the university environment. From finding alternative forms of dissemination to navigating frameworks such as the REF. I will reflect on how my practice </w:t>
      </w:r>
      <w:r w:rsidRPr="00745AE8">
        <w:rPr>
          <w:rFonts w:asciiTheme="minorHAnsi" w:hAnsiTheme="minorHAnsi" w:cstheme="minorHAnsi"/>
          <w:i/>
          <w:iCs/>
        </w:rPr>
        <w:lastRenderedPageBreak/>
        <w:t>research has evolved: where it remains rebellious, and where it has learned to work with, rather than against, the institutions it inhabits</w:t>
      </w:r>
    </w:p>
    <w:p w14:paraId="37A9183A" w14:textId="77777777" w:rsidR="00611564" w:rsidRPr="005D3C84" w:rsidRDefault="00611564" w:rsidP="00611564">
      <w:pPr>
        <w:rPr>
          <w:rFonts w:asciiTheme="minorHAnsi" w:hAnsiTheme="minorHAnsi" w:cstheme="minorHAnsi"/>
          <w:i/>
          <w:iCs/>
        </w:rPr>
      </w:pPr>
    </w:p>
    <w:p w14:paraId="50CB3F11" w14:textId="3B5B4555" w:rsidR="00745AE8" w:rsidRPr="00745AE8" w:rsidRDefault="00745AE8" w:rsidP="00EA5457">
      <w:pPr>
        <w:rPr>
          <w:rFonts w:asciiTheme="minorHAnsi" w:hAnsiTheme="minorHAnsi" w:cstheme="minorHAnsi"/>
        </w:rPr>
      </w:pPr>
      <w:r w:rsidRPr="00EA5457">
        <w:rPr>
          <w:rFonts w:asciiTheme="minorHAnsi" w:hAnsiTheme="minorHAnsi" w:cstheme="minorHAnsi"/>
          <w:b/>
          <w:bCs/>
        </w:rPr>
        <w:t>Cecilia Stenbom</w:t>
      </w:r>
      <w:r w:rsidRPr="00745AE8">
        <w:rPr>
          <w:rFonts w:asciiTheme="minorHAnsi" w:hAnsiTheme="minorHAnsi" w:cstheme="minorHAnsi"/>
        </w:rPr>
        <w:t xml:space="preserve"> (she/her) is a Swedish-born artist and filmmaker working primarily with moving image. Her films and installations have been screened and exhibited nationally and internationally including the Innsbruck International (Austria), Stuttgarter </w:t>
      </w:r>
      <w:proofErr w:type="spellStart"/>
      <w:r w:rsidRPr="00745AE8">
        <w:rPr>
          <w:rFonts w:asciiTheme="minorHAnsi" w:hAnsiTheme="minorHAnsi" w:cstheme="minorHAnsi"/>
        </w:rPr>
        <w:t>Filmwinter</w:t>
      </w:r>
      <w:proofErr w:type="spellEnd"/>
      <w:r w:rsidRPr="00745AE8">
        <w:rPr>
          <w:rFonts w:asciiTheme="minorHAnsi" w:hAnsiTheme="minorHAnsi" w:cstheme="minorHAnsi"/>
        </w:rPr>
        <w:t xml:space="preserve"> (Germany), WRO Media Art Biennale (Poland), and the Moving Image Art Fair (New York, USA). Current projects include </w:t>
      </w:r>
      <w:r w:rsidRPr="00745AE8">
        <w:rPr>
          <w:rFonts w:asciiTheme="minorHAnsi" w:hAnsiTheme="minorHAnsi" w:cstheme="minorHAnsi"/>
          <w:i/>
          <w:iCs/>
        </w:rPr>
        <w:t>Heat</w:t>
      </w:r>
      <w:r w:rsidRPr="00745AE8">
        <w:rPr>
          <w:rFonts w:asciiTheme="minorHAnsi" w:hAnsiTheme="minorHAnsi" w:cstheme="minorHAnsi"/>
        </w:rPr>
        <w:t xml:space="preserve"> (in development), exploring domestic cooking as an embodied site of everyday crisis within working single-parent households, and </w:t>
      </w:r>
      <w:r w:rsidRPr="00745AE8">
        <w:rPr>
          <w:rFonts w:asciiTheme="minorHAnsi" w:hAnsiTheme="minorHAnsi" w:cstheme="minorHAnsi"/>
          <w:i/>
          <w:iCs/>
        </w:rPr>
        <w:t>Weight</w:t>
      </w:r>
      <w:r w:rsidRPr="00745AE8">
        <w:rPr>
          <w:rFonts w:asciiTheme="minorHAnsi" w:hAnsiTheme="minorHAnsi" w:cstheme="minorHAnsi"/>
        </w:rPr>
        <w:t xml:space="preserve"> (in production), about the physical and psychological intensity of weightlifting through the integration of EMG biometric data and sonification. Recent works include </w:t>
      </w:r>
      <w:r w:rsidRPr="00745AE8">
        <w:rPr>
          <w:rFonts w:asciiTheme="minorHAnsi" w:hAnsiTheme="minorHAnsi" w:cstheme="minorHAnsi"/>
          <w:i/>
          <w:iCs/>
        </w:rPr>
        <w:t>Radio Off</w:t>
      </w:r>
      <w:r w:rsidRPr="00745AE8">
        <w:rPr>
          <w:rFonts w:asciiTheme="minorHAnsi" w:hAnsiTheme="minorHAnsi" w:cstheme="minorHAnsi"/>
        </w:rPr>
        <w:t xml:space="preserve"> (2023), an installation reimagining the daily commute as an anti-road movie; and </w:t>
      </w:r>
      <w:r w:rsidRPr="00745AE8">
        <w:rPr>
          <w:rFonts w:asciiTheme="minorHAnsi" w:hAnsiTheme="minorHAnsi" w:cstheme="minorHAnsi"/>
          <w:i/>
          <w:iCs/>
        </w:rPr>
        <w:t>Bad News</w:t>
      </w:r>
      <w:r w:rsidRPr="00745AE8">
        <w:rPr>
          <w:rFonts w:asciiTheme="minorHAnsi" w:hAnsiTheme="minorHAnsi" w:cstheme="minorHAnsi"/>
        </w:rPr>
        <w:t xml:space="preserve"> (2023), a semi-scripted film that reenacts a corporate management training session. She is co-instigator of the annual symposium </w:t>
      </w:r>
      <w:r w:rsidRPr="00745AE8">
        <w:rPr>
          <w:rFonts w:asciiTheme="minorHAnsi" w:hAnsiTheme="minorHAnsi" w:cstheme="minorHAnsi"/>
          <w:i/>
          <w:iCs/>
        </w:rPr>
        <w:t xml:space="preserve">Surviving and Thriving as a Filmmaker in the University </w:t>
      </w:r>
      <w:r w:rsidRPr="00745AE8">
        <w:rPr>
          <w:rFonts w:asciiTheme="minorHAnsi" w:hAnsiTheme="minorHAnsi" w:cstheme="minorHAnsi"/>
        </w:rPr>
        <w:t xml:space="preserve">(2024–present), supported by the </w:t>
      </w:r>
      <w:proofErr w:type="gramStart"/>
      <w:r w:rsidRPr="00745AE8">
        <w:rPr>
          <w:rFonts w:asciiTheme="minorHAnsi" w:hAnsiTheme="minorHAnsi" w:cstheme="minorHAnsi"/>
        </w:rPr>
        <w:t>North East</w:t>
      </w:r>
      <w:proofErr w:type="gramEnd"/>
      <w:r w:rsidRPr="00745AE8">
        <w:rPr>
          <w:rFonts w:asciiTheme="minorHAnsi" w:hAnsiTheme="minorHAnsi" w:cstheme="minorHAnsi"/>
        </w:rPr>
        <w:t xml:space="preserve"> Universities Screen Network. </w:t>
      </w:r>
      <w:proofErr w:type="spellStart"/>
      <w:r w:rsidRPr="00745AE8">
        <w:rPr>
          <w:rFonts w:asciiTheme="minorHAnsi" w:hAnsiTheme="minorHAnsi" w:cstheme="minorHAnsi"/>
        </w:rPr>
        <w:t>Stenbom</w:t>
      </w:r>
      <w:proofErr w:type="spellEnd"/>
      <w:r w:rsidRPr="00745AE8">
        <w:rPr>
          <w:rFonts w:asciiTheme="minorHAnsi" w:hAnsiTheme="minorHAnsi" w:cstheme="minorHAnsi"/>
        </w:rPr>
        <w:t xml:space="preserve"> received her PhD from Newcastle University in 2019 and has since worked as an academic in the School of Design, Arts and Creative Industries at Northumbria University.</w:t>
      </w:r>
    </w:p>
    <w:p w14:paraId="6D1327A2" w14:textId="203F5142" w:rsidR="00611564" w:rsidRPr="005D3C84" w:rsidRDefault="00611564" w:rsidP="00611564">
      <w:pPr>
        <w:ind w:left="720"/>
        <w:rPr>
          <w:rFonts w:asciiTheme="minorHAnsi" w:hAnsiTheme="minorHAnsi" w:cstheme="minorHAnsi"/>
        </w:rPr>
      </w:pPr>
    </w:p>
    <w:p w14:paraId="445D7E15" w14:textId="77777777" w:rsidR="00611564" w:rsidRDefault="00611564" w:rsidP="00DE4617">
      <w:pPr>
        <w:rPr>
          <w:rFonts w:asciiTheme="minorHAnsi" w:hAnsiTheme="minorHAnsi" w:cstheme="minorHAnsi"/>
          <w:b/>
          <w:bCs/>
        </w:rPr>
      </w:pPr>
    </w:p>
    <w:p w14:paraId="6C164C24" w14:textId="77777777" w:rsidR="00E75184" w:rsidRPr="00D472F4" w:rsidRDefault="00E75184" w:rsidP="00DE4617">
      <w:pPr>
        <w:rPr>
          <w:rFonts w:asciiTheme="minorHAnsi" w:hAnsiTheme="minorHAnsi" w:cstheme="minorHAnsi"/>
        </w:rPr>
      </w:pPr>
    </w:p>
    <w:p w14:paraId="38136E50" w14:textId="2FCCBDAA" w:rsidR="006549D3" w:rsidRPr="00074876" w:rsidRDefault="00DE4617" w:rsidP="00AC41FC">
      <w:pPr>
        <w:rPr>
          <w:rFonts w:asciiTheme="minorHAnsi" w:hAnsiTheme="minorHAnsi" w:cstheme="minorHAnsi"/>
          <w:b/>
          <w:bCs/>
          <w:color w:val="EE0000"/>
        </w:rPr>
      </w:pPr>
      <w:r w:rsidRPr="00D472F4">
        <w:rPr>
          <w:rFonts w:asciiTheme="minorHAnsi" w:hAnsiTheme="minorHAnsi" w:cstheme="minorHAnsi"/>
          <w:b/>
          <w:bCs/>
        </w:rPr>
        <w:t xml:space="preserve">Session 6: </w:t>
      </w:r>
      <w:r w:rsidR="00E022D9" w:rsidRPr="00D472F4">
        <w:rPr>
          <w:rFonts w:asciiTheme="minorHAnsi" w:hAnsiTheme="minorHAnsi" w:cstheme="minorHAnsi"/>
          <w:b/>
          <w:bCs/>
        </w:rPr>
        <w:t xml:space="preserve">Wednesday </w:t>
      </w:r>
      <w:r w:rsidR="00611564">
        <w:rPr>
          <w:rFonts w:asciiTheme="minorHAnsi" w:hAnsiTheme="minorHAnsi" w:cstheme="minorHAnsi"/>
          <w:b/>
          <w:bCs/>
        </w:rPr>
        <w:t>31</w:t>
      </w:r>
      <w:r w:rsidR="00611564" w:rsidRPr="00611564">
        <w:rPr>
          <w:rFonts w:asciiTheme="minorHAnsi" w:hAnsiTheme="minorHAnsi" w:cstheme="minorHAnsi"/>
          <w:b/>
          <w:bCs/>
          <w:vertAlign w:val="superscript"/>
        </w:rPr>
        <w:t>st</w:t>
      </w:r>
      <w:r w:rsidR="00611564">
        <w:rPr>
          <w:rFonts w:asciiTheme="minorHAnsi" w:hAnsiTheme="minorHAnsi" w:cstheme="minorHAnsi"/>
          <w:b/>
          <w:bCs/>
        </w:rPr>
        <w:t xml:space="preserve"> </w:t>
      </w:r>
      <w:r w:rsidRPr="00D472F4">
        <w:rPr>
          <w:rFonts w:asciiTheme="minorHAnsi" w:hAnsiTheme="minorHAnsi" w:cstheme="minorHAnsi"/>
          <w:b/>
          <w:bCs/>
        </w:rPr>
        <w:t>March 202</w:t>
      </w:r>
      <w:r w:rsidR="00611564">
        <w:rPr>
          <w:rFonts w:asciiTheme="minorHAnsi" w:hAnsiTheme="minorHAnsi" w:cstheme="minorHAnsi"/>
          <w:b/>
          <w:bCs/>
        </w:rPr>
        <w:t>7</w:t>
      </w:r>
      <w:r w:rsidR="00AC41FC">
        <w:rPr>
          <w:rFonts w:asciiTheme="minorHAnsi" w:hAnsiTheme="minorHAnsi" w:cstheme="minorHAnsi"/>
          <w:b/>
          <w:bCs/>
        </w:rPr>
        <w:t xml:space="preserve">, </w:t>
      </w:r>
      <w:r w:rsidR="00AC41FC" w:rsidRPr="00AF5D88">
        <w:rPr>
          <w:rFonts w:asciiTheme="minorHAnsi" w:hAnsiTheme="minorHAnsi" w:cstheme="minorHAnsi"/>
          <w:b/>
          <w:bCs/>
        </w:rPr>
        <w:t>3:30-5 (UK):</w:t>
      </w:r>
      <w:r w:rsidR="00AC41FC" w:rsidRPr="00D472F4">
        <w:rPr>
          <w:rFonts w:asciiTheme="minorHAnsi" w:hAnsiTheme="minorHAnsi" w:cstheme="minorHAnsi"/>
          <w:b/>
          <w:bCs/>
        </w:rPr>
        <w:t xml:space="preserve"> </w:t>
      </w:r>
      <w:r w:rsidR="00204834" w:rsidRPr="00D472F4">
        <w:rPr>
          <w:rFonts w:asciiTheme="minorHAnsi" w:hAnsiTheme="minorHAnsi" w:cstheme="minorHAnsi"/>
          <w:b/>
          <w:bCs/>
        </w:rPr>
        <w:t xml:space="preserve"> </w:t>
      </w:r>
      <w:r w:rsidR="00074876" w:rsidRPr="00074876">
        <w:rPr>
          <w:rFonts w:asciiTheme="minorHAnsi" w:hAnsiTheme="minorHAnsi" w:cstheme="minorHAnsi"/>
          <w:b/>
          <w:bCs/>
          <w:color w:val="EE0000"/>
        </w:rPr>
        <w:t>Chris Bogle</w:t>
      </w:r>
    </w:p>
    <w:p w14:paraId="16F486E8" w14:textId="77777777" w:rsidR="00AC41FC" w:rsidRDefault="00AC41FC" w:rsidP="00AC41FC">
      <w:pPr>
        <w:rPr>
          <w:rFonts w:asciiTheme="minorHAnsi" w:hAnsiTheme="minorHAnsi" w:cstheme="minorHAnsi"/>
          <w:b/>
          <w:bCs/>
        </w:rPr>
      </w:pPr>
    </w:p>
    <w:p w14:paraId="6C397831" w14:textId="3D0DC7B0" w:rsidR="00AC41FC" w:rsidRPr="00B479F3" w:rsidRDefault="00AC41FC" w:rsidP="00AC41FC">
      <w:pPr>
        <w:rPr>
          <w:rFonts w:asciiTheme="minorHAnsi" w:hAnsiTheme="minorHAnsi" w:cstheme="minorHAnsi"/>
        </w:rPr>
      </w:pPr>
      <w:hyperlink r:id="rId29" w:history="1">
        <w:r w:rsidRPr="00734D8B">
          <w:rPr>
            <w:rStyle w:val="Hyperlink"/>
            <w:rFonts w:asciiTheme="minorHAnsi" w:hAnsiTheme="minorHAnsi" w:cstheme="minorHAnsi"/>
          </w:rPr>
          <w:t xml:space="preserve">Link to </w:t>
        </w:r>
        <w:r w:rsidRPr="00734D8B">
          <w:rPr>
            <w:rStyle w:val="Hyperlink"/>
            <w:rFonts w:asciiTheme="minorHAnsi" w:hAnsiTheme="minorHAnsi" w:cstheme="minorHAnsi"/>
          </w:rPr>
          <w:t>j</w:t>
        </w:r>
        <w:r w:rsidRPr="00734D8B">
          <w:rPr>
            <w:rStyle w:val="Hyperlink"/>
            <w:rFonts w:asciiTheme="minorHAnsi" w:hAnsiTheme="minorHAnsi" w:cstheme="minorHAnsi"/>
          </w:rPr>
          <w:t>oin on MS Teams</w:t>
        </w:r>
      </w:hyperlink>
    </w:p>
    <w:p w14:paraId="73C4D51A" w14:textId="77777777" w:rsidR="00AC41FC" w:rsidRPr="00D472F4" w:rsidRDefault="00AC41FC" w:rsidP="00AC41FC">
      <w:pPr>
        <w:rPr>
          <w:rFonts w:asciiTheme="minorHAnsi" w:hAnsiTheme="minorHAnsi" w:cstheme="minorHAnsi"/>
        </w:rPr>
      </w:pPr>
    </w:p>
    <w:p w14:paraId="38638043" w14:textId="3546E385" w:rsidR="00B748F1" w:rsidRPr="00E1469A" w:rsidRDefault="00AC41FC" w:rsidP="00B748F1">
      <w:pPr>
        <w:rPr>
          <w:rFonts w:asciiTheme="minorHAnsi" w:hAnsiTheme="minorHAnsi" w:cstheme="minorHAnsi"/>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EA5168" w:rsidRPr="00E1469A">
        <w:rPr>
          <w:rFonts w:asciiTheme="minorHAnsi" w:hAnsiTheme="minorHAnsi" w:cstheme="minorHAnsi"/>
          <w:u w:val="single"/>
        </w:rPr>
        <w:t>ADHD and Disobedience as Creative-Critical Practice</w:t>
      </w:r>
    </w:p>
    <w:p w14:paraId="61303676" w14:textId="5C3C6E4B" w:rsidR="00AC41FC" w:rsidRPr="00E1469A" w:rsidRDefault="00AC41FC" w:rsidP="00AC41FC">
      <w:pPr>
        <w:rPr>
          <w:rFonts w:asciiTheme="minorHAnsi" w:hAnsiTheme="minorHAnsi" w:cstheme="minorHAnsi"/>
        </w:rPr>
      </w:pPr>
    </w:p>
    <w:p w14:paraId="003F6999" w14:textId="77777777" w:rsidR="00850CBA" w:rsidRPr="00850CBA" w:rsidRDefault="00850CBA" w:rsidP="006E12A4">
      <w:pPr>
        <w:rPr>
          <w:rFonts w:asciiTheme="minorHAnsi" w:hAnsiTheme="minorHAnsi" w:cstheme="minorHAnsi"/>
          <w:i/>
          <w:iCs/>
        </w:rPr>
      </w:pPr>
      <w:r w:rsidRPr="00850CBA">
        <w:rPr>
          <w:rFonts w:asciiTheme="minorHAnsi" w:hAnsiTheme="minorHAnsi" w:cstheme="minorHAnsi"/>
          <w:i/>
          <w:iCs/>
        </w:rPr>
        <w:t>After twenty-five years as a filmmaker, I began a creative-writing PhD to explore the countercultural potential of the road narrative in late-capitalist Britain. But having struggled in educational settings, it quickly became apparent that the academy would be no different. I was required to work in analytical, procedural ways my brain found alien, and the fetishisation of artefacts, and conventional measures of technical expertise and aesthetic quality, made me squeamish. Even practice-research seemed to have arbitrary rules written in a language I couldn't read.</w:t>
      </w:r>
    </w:p>
    <w:p w14:paraId="11A63BFD" w14:textId="12A51C94" w:rsidR="00AC41FC" w:rsidRPr="005D3C84" w:rsidRDefault="00850CBA" w:rsidP="006E12A4">
      <w:pPr>
        <w:rPr>
          <w:rFonts w:asciiTheme="minorHAnsi" w:hAnsiTheme="minorHAnsi" w:cstheme="minorHAnsi"/>
          <w:i/>
          <w:iCs/>
        </w:rPr>
      </w:pPr>
      <w:r w:rsidRPr="00850CBA">
        <w:rPr>
          <w:rFonts w:asciiTheme="minorHAnsi" w:hAnsiTheme="minorHAnsi" w:cstheme="minorHAnsi"/>
          <w:i/>
          <w:iCs/>
        </w:rPr>
        <w:t>An ADHD diagnosis allowed me to see this for what it was: I had a different operating system, one conditioned by decades of working under siege towards disobedience against disabling, neoliberal structures. My talk is about how I harnessed neurodivergence, specifically traits often suppressed by institutions, and used auto-theory in hybrid practice-based research to develop a set of processes that are simultaneously creative and critical. I'll also reflect on how ADHD shaped my filmmaking career, and the ways I unconsciously drew on its strengths to sustain a successful production practice.</w:t>
      </w:r>
    </w:p>
    <w:p w14:paraId="31581AB3" w14:textId="77777777" w:rsidR="00AC41FC" w:rsidRPr="005D3C84" w:rsidRDefault="00AC41FC" w:rsidP="00AC41FC">
      <w:pPr>
        <w:rPr>
          <w:rFonts w:asciiTheme="minorHAnsi" w:hAnsiTheme="minorHAnsi" w:cstheme="minorHAnsi"/>
          <w:i/>
          <w:iCs/>
        </w:rPr>
      </w:pPr>
    </w:p>
    <w:p w14:paraId="517C6B8B" w14:textId="217792DC" w:rsidR="00B91943" w:rsidRPr="00B91943" w:rsidRDefault="00B91943" w:rsidP="006E12A4">
      <w:pPr>
        <w:rPr>
          <w:rFonts w:asciiTheme="minorHAnsi" w:hAnsiTheme="minorHAnsi" w:cstheme="minorHAnsi"/>
        </w:rPr>
      </w:pPr>
      <w:r w:rsidRPr="00B91943">
        <w:rPr>
          <w:rFonts w:asciiTheme="minorHAnsi" w:hAnsiTheme="minorHAnsi" w:cstheme="minorHAnsi"/>
          <w:b/>
          <w:bCs/>
        </w:rPr>
        <w:t xml:space="preserve">Dr Chris Bogle </w:t>
      </w:r>
      <w:r w:rsidRPr="00B91943">
        <w:rPr>
          <w:rFonts w:asciiTheme="minorHAnsi" w:hAnsiTheme="minorHAnsi" w:cstheme="minorHAnsi"/>
        </w:rPr>
        <w:t xml:space="preserve">is a writer, filmmaker, and practice-based researcher based in Newcastle upon Tyne. Over a twenty-five-year career in the creative industries he directed and produced award winning commercial work for clients including Epic Games, and short-form work that screened at international film festivals and talent labs, including the Edinburgh International Film Festival. He recently completed a PhD in fine art at Northumbria University where he has taught advanced documentary practice and creative development </w:t>
      </w:r>
      <w:r w:rsidRPr="00B91943">
        <w:rPr>
          <w:rFonts w:asciiTheme="minorHAnsi" w:hAnsiTheme="minorHAnsi" w:cstheme="minorHAnsi"/>
        </w:rPr>
        <w:lastRenderedPageBreak/>
        <w:t>as an Associate Lecturer. His work sits at the intersection of film, experimental writing, and neurodiversity studies, exploring how neurodivergent practitioners can turn their ways of thinking into empowering, inclusive models of creative-critical research.</w:t>
      </w:r>
    </w:p>
    <w:p w14:paraId="2D369CEC" w14:textId="77777777" w:rsidR="00B91943" w:rsidRPr="00B91943" w:rsidRDefault="00B91943" w:rsidP="00B91943">
      <w:pPr>
        <w:ind w:left="720"/>
        <w:rPr>
          <w:rFonts w:asciiTheme="minorHAnsi" w:hAnsiTheme="minorHAnsi" w:cstheme="minorHAnsi"/>
          <w:b/>
          <w:bCs/>
        </w:rPr>
      </w:pPr>
      <w:r w:rsidRPr="00B91943">
        <w:rPr>
          <w:rFonts w:asciiTheme="minorHAnsi" w:hAnsiTheme="minorHAnsi" w:cstheme="minorHAnsi"/>
          <w:b/>
          <w:bCs/>
        </w:rPr>
        <w:t> </w:t>
      </w:r>
    </w:p>
    <w:p w14:paraId="1C050AF0" w14:textId="232ED304" w:rsidR="00AC41FC" w:rsidRPr="005D3C84" w:rsidRDefault="00AC41FC" w:rsidP="006E12A4">
      <w:pPr>
        <w:rPr>
          <w:rFonts w:asciiTheme="minorHAnsi" w:hAnsiTheme="minorHAnsi" w:cstheme="minorHAnsi"/>
        </w:rPr>
      </w:pPr>
    </w:p>
    <w:p w14:paraId="22EEC946" w14:textId="77777777" w:rsidR="005768C8" w:rsidRPr="00D472F4" w:rsidRDefault="005768C8" w:rsidP="00DE4617">
      <w:pPr>
        <w:rPr>
          <w:rFonts w:asciiTheme="minorHAnsi" w:hAnsiTheme="minorHAnsi" w:cstheme="minorHAnsi"/>
          <w:b/>
          <w:bCs/>
        </w:rPr>
      </w:pPr>
    </w:p>
    <w:p w14:paraId="65E96DA9" w14:textId="15089073" w:rsidR="008945A6" w:rsidRPr="00C7633A" w:rsidRDefault="00DE4617" w:rsidP="008945A6">
      <w:pPr>
        <w:rPr>
          <w:rFonts w:asciiTheme="minorHAnsi" w:hAnsiTheme="minorHAnsi" w:cstheme="minorHAnsi"/>
          <w:color w:val="000000" w:themeColor="text1"/>
        </w:rPr>
      </w:pPr>
      <w:r w:rsidRPr="00D472F4">
        <w:rPr>
          <w:rFonts w:asciiTheme="minorHAnsi" w:hAnsiTheme="minorHAnsi" w:cstheme="minorHAnsi"/>
          <w:b/>
          <w:bCs/>
        </w:rPr>
        <w:t xml:space="preserve">Session 7: </w:t>
      </w:r>
      <w:r w:rsidR="00E022D9" w:rsidRPr="00D472F4">
        <w:rPr>
          <w:rFonts w:asciiTheme="minorHAnsi" w:hAnsiTheme="minorHAnsi" w:cstheme="minorHAnsi"/>
          <w:b/>
          <w:bCs/>
        </w:rPr>
        <w:t xml:space="preserve">Wednesday </w:t>
      </w:r>
      <w:r w:rsidR="00AF5D88">
        <w:rPr>
          <w:rFonts w:asciiTheme="minorHAnsi" w:hAnsiTheme="minorHAnsi" w:cstheme="minorHAnsi"/>
          <w:b/>
          <w:bCs/>
        </w:rPr>
        <w:t>2</w:t>
      </w:r>
      <w:r w:rsidR="00AC41FC">
        <w:rPr>
          <w:rFonts w:asciiTheme="minorHAnsi" w:hAnsiTheme="minorHAnsi" w:cstheme="minorHAnsi"/>
          <w:b/>
          <w:bCs/>
        </w:rPr>
        <w:t>8</w:t>
      </w:r>
      <w:r w:rsidR="005B7DB6" w:rsidRPr="00D472F4">
        <w:rPr>
          <w:rFonts w:asciiTheme="minorHAnsi" w:hAnsiTheme="minorHAnsi" w:cstheme="minorHAnsi"/>
          <w:b/>
          <w:bCs/>
          <w:vertAlign w:val="superscript"/>
        </w:rPr>
        <w:t>th</w:t>
      </w:r>
      <w:r w:rsidR="005B7DB6" w:rsidRPr="00D472F4">
        <w:rPr>
          <w:rFonts w:asciiTheme="minorHAnsi" w:hAnsiTheme="minorHAnsi" w:cstheme="minorHAnsi"/>
          <w:b/>
          <w:bCs/>
        </w:rPr>
        <w:t xml:space="preserve"> </w:t>
      </w:r>
      <w:r w:rsidRPr="00D472F4">
        <w:rPr>
          <w:rFonts w:asciiTheme="minorHAnsi" w:hAnsiTheme="minorHAnsi" w:cstheme="minorHAnsi"/>
          <w:b/>
          <w:bCs/>
        </w:rPr>
        <w:t>April 202</w:t>
      </w:r>
      <w:r w:rsidR="00AC41FC">
        <w:rPr>
          <w:rFonts w:asciiTheme="minorHAnsi" w:hAnsiTheme="minorHAnsi" w:cstheme="minorHAnsi"/>
          <w:b/>
          <w:bCs/>
        </w:rPr>
        <w:t>7</w:t>
      </w:r>
      <w:r w:rsidR="00A72D3A">
        <w:rPr>
          <w:rFonts w:asciiTheme="minorHAnsi" w:hAnsiTheme="minorHAnsi" w:cstheme="minorHAnsi"/>
          <w:b/>
          <w:bCs/>
        </w:rPr>
        <w:t xml:space="preserve"> </w:t>
      </w:r>
      <w:r w:rsidR="00A72D3A" w:rsidRPr="00D472F4">
        <w:rPr>
          <w:rFonts w:asciiTheme="minorHAnsi" w:hAnsiTheme="minorHAnsi" w:cstheme="minorHAnsi"/>
          <w:b/>
          <w:bCs/>
        </w:rPr>
        <w:t>3:30-5pm (UK)</w:t>
      </w:r>
      <w:r w:rsidRPr="00D472F4">
        <w:rPr>
          <w:rFonts w:asciiTheme="minorHAnsi" w:hAnsiTheme="minorHAnsi" w:cstheme="minorHAnsi"/>
          <w:b/>
          <w:bCs/>
        </w:rPr>
        <w:t>:</w:t>
      </w:r>
      <w:r w:rsidR="00305DD0" w:rsidRPr="00D472F4">
        <w:rPr>
          <w:rFonts w:asciiTheme="minorHAnsi" w:hAnsiTheme="minorHAnsi" w:cstheme="minorHAnsi"/>
          <w:b/>
          <w:bCs/>
        </w:rPr>
        <w:t xml:space="preserve"> </w:t>
      </w:r>
      <w:r w:rsidR="00F56A44" w:rsidRPr="00F56A44">
        <w:rPr>
          <w:rFonts w:asciiTheme="minorHAnsi" w:hAnsiTheme="minorHAnsi" w:cstheme="minorHAnsi"/>
          <w:b/>
          <w:bCs/>
          <w:color w:val="EE0000"/>
        </w:rPr>
        <w:t>Arturo Delgado Pereira </w:t>
      </w:r>
      <w:r w:rsidR="009D299F">
        <w:rPr>
          <w:rFonts w:asciiTheme="minorHAnsi" w:hAnsiTheme="minorHAnsi" w:cstheme="minorHAnsi"/>
          <w:b/>
          <w:bCs/>
          <w:color w:val="EE0000"/>
        </w:rPr>
        <w:t xml:space="preserve">aka </w:t>
      </w:r>
      <w:r w:rsidR="009D299F" w:rsidRPr="009D299F">
        <w:rPr>
          <w:rFonts w:asciiTheme="minorHAnsi" w:hAnsiTheme="minorHAnsi" w:cstheme="minorHAnsi"/>
          <w:b/>
          <w:bCs/>
          <w:color w:val="EE0000"/>
          <w:lang/>
        </w:rPr>
        <w:t>Chico Pereira</w:t>
      </w:r>
      <w:r w:rsidR="009D299F" w:rsidRPr="009D299F">
        <w:rPr>
          <w:rFonts w:asciiTheme="minorHAnsi" w:hAnsiTheme="minorHAnsi" w:cstheme="minorHAnsi"/>
          <w:b/>
          <w:bCs/>
          <w:color w:val="EE0000"/>
        </w:rPr>
        <w:t xml:space="preserve"> </w:t>
      </w:r>
      <w:r w:rsidR="008945A6" w:rsidRPr="00C7633A">
        <w:rPr>
          <w:rFonts w:asciiTheme="minorHAnsi" w:hAnsiTheme="minorHAnsi" w:cstheme="minorHAnsi"/>
          <w:color w:val="000000" w:themeColor="text1"/>
        </w:rPr>
        <w:t>(</w:t>
      </w:r>
      <w:r w:rsidR="008945A6" w:rsidRPr="00C7633A">
        <w:rPr>
          <w:rFonts w:asciiTheme="minorHAnsi" w:hAnsiTheme="minorHAnsi" w:cstheme="minorHAnsi"/>
          <w:color w:val="000000" w:themeColor="text1"/>
        </w:rPr>
        <w:t>ELO Film School, Finland</w:t>
      </w:r>
      <w:r w:rsidR="00C7633A" w:rsidRPr="00C7633A">
        <w:rPr>
          <w:rFonts w:asciiTheme="minorHAnsi" w:hAnsiTheme="minorHAnsi" w:cstheme="minorHAnsi"/>
          <w:color w:val="000000" w:themeColor="text1"/>
        </w:rPr>
        <w:t xml:space="preserve">, </w:t>
      </w:r>
      <w:r w:rsidR="008945A6" w:rsidRPr="00C7633A">
        <w:rPr>
          <w:rFonts w:asciiTheme="minorHAnsi" w:hAnsiTheme="minorHAnsi" w:cstheme="minorHAnsi"/>
          <w:color w:val="000000" w:themeColor="text1"/>
        </w:rPr>
        <w:t>ARTS/AALTO University</w:t>
      </w:r>
      <w:r w:rsidR="00C7633A" w:rsidRPr="00C7633A">
        <w:rPr>
          <w:rFonts w:asciiTheme="minorHAnsi" w:hAnsiTheme="minorHAnsi" w:cstheme="minorHAnsi"/>
          <w:color w:val="000000" w:themeColor="text1"/>
        </w:rPr>
        <w:t>)</w:t>
      </w:r>
    </w:p>
    <w:p w14:paraId="07B7E50C" w14:textId="77777777" w:rsidR="00AC41FC" w:rsidRDefault="00AC41FC" w:rsidP="00AC41FC">
      <w:pPr>
        <w:rPr>
          <w:rFonts w:asciiTheme="minorHAnsi" w:hAnsiTheme="minorHAnsi" w:cstheme="minorHAnsi"/>
          <w:b/>
          <w:bCs/>
          <w:color w:val="EE0000"/>
        </w:rPr>
      </w:pPr>
    </w:p>
    <w:p w14:paraId="0ED4AF55" w14:textId="297C4A86" w:rsidR="00AC41FC" w:rsidRPr="00B479F3" w:rsidRDefault="004B5A54" w:rsidP="00AC41FC">
      <w:pPr>
        <w:rPr>
          <w:rFonts w:asciiTheme="minorHAnsi" w:hAnsiTheme="minorHAnsi" w:cstheme="minorHAnsi"/>
        </w:rPr>
      </w:pPr>
      <w:hyperlink r:id="rId30" w:history="1">
        <w:r w:rsidR="00AC41FC" w:rsidRPr="004B5A54">
          <w:rPr>
            <w:rStyle w:val="Hyperlink"/>
            <w:rFonts w:asciiTheme="minorHAnsi" w:hAnsiTheme="minorHAnsi" w:cstheme="minorHAnsi"/>
          </w:rPr>
          <w:t>Link to jo</w:t>
        </w:r>
        <w:r w:rsidR="00AC41FC" w:rsidRPr="004B5A54">
          <w:rPr>
            <w:rStyle w:val="Hyperlink"/>
            <w:rFonts w:asciiTheme="minorHAnsi" w:hAnsiTheme="minorHAnsi" w:cstheme="minorHAnsi"/>
          </w:rPr>
          <w:t>i</w:t>
        </w:r>
        <w:r w:rsidR="00AC41FC" w:rsidRPr="004B5A54">
          <w:rPr>
            <w:rStyle w:val="Hyperlink"/>
            <w:rFonts w:asciiTheme="minorHAnsi" w:hAnsiTheme="minorHAnsi" w:cstheme="minorHAnsi"/>
          </w:rPr>
          <w:t>n on MS Teams</w:t>
        </w:r>
      </w:hyperlink>
    </w:p>
    <w:p w14:paraId="105704EE" w14:textId="77777777" w:rsidR="00AC41FC" w:rsidRPr="00D472F4" w:rsidRDefault="00AC41FC" w:rsidP="00AC41FC">
      <w:pPr>
        <w:rPr>
          <w:rFonts w:asciiTheme="minorHAnsi" w:hAnsiTheme="minorHAnsi" w:cstheme="minorHAnsi"/>
        </w:rPr>
      </w:pPr>
    </w:p>
    <w:p w14:paraId="77CF93D4" w14:textId="77777777" w:rsidR="0005632A" w:rsidRPr="0005632A" w:rsidRDefault="00AC41FC" w:rsidP="0005632A">
      <w:pPr>
        <w:rPr>
          <w:rFonts w:asciiTheme="minorHAnsi" w:hAnsiTheme="minorHAnsi" w:cstheme="minorHAnsi"/>
          <w:u w:val="single"/>
          <w:lang/>
        </w:rPr>
      </w:pPr>
      <w:r>
        <w:rPr>
          <w:rFonts w:asciiTheme="minorHAnsi" w:hAnsiTheme="minorHAnsi" w:cstheme="minorHAnsi"/>
          <w:u w:val="single"/>
        </w:rPr>
        <w:t>Title</w:t>
      </w:r>
      <w:r w:rsidRPr="00355E4E">
        <w:rPr>
          <w:rFonts w:asciiTheme="minorHAnsi" w:hAnsiTheme="minorHAnsi" w:cstheme="minorHAnsi"/>
          <w:u w:val="single"/>
        </w:rPr>
        <w:t xml:space="preserve">: </w:t>
      </w:r>
      <w:r w:rsidR="0005632A" w:rsidRPr="0005632A">
        <w:rPr>
          <w:rFonts w:asciiTheme="minorHAnsi" w:hAnsiTheme="minorHAnsi" w:cstheme="minorHAnsi"/>
          <w:i/>
          <w:iCs/>
          <w:u w:val="single"/>
          <w:lang/>
        </w:rPr>
        <w:t>Fiction Enters Town</w:t>
      </w:r>
      <w:r w:rsidR="0005632A" w:rsidRPr="0005632A">
        <w:rPr>
          <w:rFonts w:asciiTheme="minorHAnsi" w:hAnsiTheme="minorHAnsi" w:cstheme="minorHAnsi"/>
          <w:u w:val="single"/>
          <w:lang/>
        </w:rPr>
        <w:t xml:space="preserve">: </w:t>
      </w:r>
      <w:r w:rsidR="0005632A" w:rsidRPr="00276A71">
        <w:rPr>
          <w:rFonts w:asciiTheme="minorHAnsi" w:hAnsiTheme="minorHAnsi" w:cstheme="minorHAnsi"/>
          <w:i/>
          <w:iCs/>
          <w:u w:val="single"/>
          <w:lang/>
        </w:rPr>
        <w:t>When Fiction Becomes a Method</w:t>
      </w:r>
    </w:p>
    <w:p w14:paraId="7564E903" w14:textId="71672BB1" w:rsidR="00AC41FC" w:rsidRDefault="00AC41FC" w:rsidP="00AC41FC">
      <w:pPr>
        <w:rPr>
          <w:rFonts w:asciiTheme="minorHAnsi" w:hAnsiTheme="minorHAnsi" w:cstheme="minorHAnsi"/>
          <w:b/>
          <w:bCs/>
        </w:rPr>
      </w:pPr>
    </w:p>
    <w:p w14:paraId="3F186DEC" w14:textId="0B1816AF" w:rsidR="003978D2" w:rsidRPr="003978D2" w:rsidRDefault="003978D2" w:rsidP="009D7A59">
      <w:pPr>
        <w:rPr>
          <w:rFonts w:asciiTheme="minorHAnsi" w:hAnsiTheme="minorHAnsi" w:cstheme="minorHAnsi"/>
          <w:i/>
          <w:iCs/>
          <w:lang/>
        </w:rPr>
      </w:pPr>
      <w:r w:rsidRPr="003978D2">
        <w:rPr>
          <w:rFonts w:asciiTheme="minorHAnsi" w:hAnsiTheme="minorHAnsi" w:cstheme="minorHAnsi"/>
          <w:i/>
          <w:iCs/>
          <w:lang/>
        </w:rPr>
        <w:t>Fiction Enters Town is an artistic research project that explores what happens when fiction leaves the screen and enters everyday life. Emerging from the making of 11 Underground, a documentary reenactment that unexpectedly generated public debate and civic mobilisation in the former mining town of Almadén, Spain, the project asks: if everyone was “only acting,” why did fiction produce real social effects? Working with actors, performative situations, speculative civic rituals, and cinematic interventions, the research investigates whether fiction can function not only as representation, but as a method for making reality strange, rehearsing alternative presents, and opening spaces for collective imagination. Fiction Enters Town is interested in the frictions that might emerge when fictional scenarios temporarily inhabit real social spaces, and in what those encounters might reveal about memory, territory, participation, and the possibility that things could be otherwise.</w:t>
      </w:r>
    </w:p>
    <w:p w14:paraId="6FC2F8A2" w14:textId="77777777" w:rsidR="00AC41FC" w:rsidRPr="005D3C84" w:rsidRDefault="00AC41FC" w:rsidP="00AC41FC">
      <w:pPr>
        <w:rPr>
          <w:rFonts w:asciiTheme="minorHAnsi" w:hAnsiTheme="minorHAnsi" w:cstheme="minorHAnsi"/>
          <w:i/>
          <w:iCs/>
        </w:rPr>
      </w:pPr>
    </w:p>
    <w:p w14:paraId="5590C8A6" w14:textId="7E608410" w:rsidR="00E8137A" w:rsidRPr="00E8137A" w:rsidRDefault="00E8137A" w:rsidP="009D7A59">
      <w:pPr>
        <w:rPr>
          <w:rFonts w:asciiTheme="minorHAnsi" w:hAnsiTheme="minorHAnsi" w:cstheme="minorHAnsi"/>
          <w:lang/>
        </w:rPr>
      </w:pPr>
      <w:r w:rsidRPr="00E8137A">
        <w:rPr>
          <w:rFonts w:asciiTheme="minorHAnsi" w:hAnsiTheme="minorHAnsi" w:cstheme="minorHAnsi"/>
          <w:b/>
          <w:bCs/>
          <w:lang/>
        </w:rPr>
        <w:t xml:space="preserve">Arturo Delgado Pereira (aka Chico Pereira) </w:t>
      </w:r>
      <w:r w:rsidRPr="00E8137A">
        <w:rPr>
          <w:rFonts w:asciiTheme="minorHAnsi" w:hAnsiTheme="minorHAnsi" w:cstheme="minorHAnsi"/>
          <w:lang/>
        </w:rPr>
        <w:t xml:space="preserve">is a Spanish filmmaker and researcher based in Finland. His award-winning documentaries include </w:t>
      </w:r>
      <w:r w:rsidRPr="00E8137A">
        <w:rPr>
          <w:rFonts w:asciiTheme="minorHAnsi" w:hAnsiTheme="minorHAnsi" w:cstheme="minorHAnsi"/>
          <w:i/>
          <w:iCs/>
          <w:lang/>
        </w:rPr>
        <w:t>Pablo’s Winter</w:t>
      </w:r>
      <w:r w:rsidRPr="00E8137A">
        <w:rPr>
          <w:rFonts w:asciiTheme="minorHAnsi" w:hAnsiTheme="minorHAnsi" w:cstheme="minorHAnsi"/>
          <w:lang/>
        </w:rPr>
        <w:t xml:space="preserve"> (2012), which opened MoMA’s Documentary Fortnight; </w:t>
      </w:r>
      <w:r w:rsidRPr="00E8137A">
        <w:rPr>
          <w:rFonts w:asciiTheme="minorHAnsi" w:hAnsiTheme="minorHAnsi" w:cstheme="minorHAnsi"/>
          <w:i/>
          <w:iCs/>
          <w:lang/>
        </w:rPr>
        <w:t>Donkeyote</w:t>
      </w:r>
      <w:r w:rsidRPr="00E8137A">
        <w:rPr>
          <w:rFonts w:asciiTheme="minorHAnsi" w:hAnsiTheme="minorHAnsi" w:cstheme="minorHAnsi"/>
          <w:lang/>
        </w:rPr>
        <w:t xml:space="preserve"> (2017), winner of multiple international awards, including Best Feature Documentary at the Edinburgh International Film Festival and the International Documentary Association’s (IDA) Creative Recognition Award for Best Writing; and </w:t>
      </w:r>
      <w:r w:rsidRPr="00E8137A">
        <w:rPr>
          <w:rFonts w:asciiTheme="minorHAnsi" w:hAnsiTheme="minorHAnsi" w:cstheme="minorHAnsi"/>
          <w:i/>
          <w:iCs/>
          <w:lang/>
        </w:rPr>
        <w:t>11 Underground</w:t>
      </w:r>
      <w:r w:rsidRPr="00E8137A">
        <w:rPr>
          <w:rFonts w:asciiTheme="minorHAnsi" w:hAnsiTheme="minorHAnsi" w:cstheme="minorHAnsi"/>
          <w:lang/>
        </w:rPr>
        <w:t xml:space="preserve"> (2025), a documentary reenactment exploring how the restaging of a historic mining strike generated new forms of collective memory and social engagement, which won Best National Feature at DocPoint Helsinki and the Best Practice Research Award from BAFTSS (UK).</w:t>
      </w:r>
    </w:p>
    <w:p w14:paraId="2E6E661E" w14:textId="77777777" w:rsidR="00E8137A" w:rsidRDefault="00E8137A" w:rsidP="009D7A59">
      <w:pPr>
        <w:rPr>
          <w:rFonts w:asciiTheme="minorHAnsi" w:hAnsiTheme="minorHAnsi" w:cstheme="minorHAnsi"/>
        </w:rPr>
      </w:pPr>
      <w:r w:rsidRPr="00E8137A">
        <w:rPr>
          <w:rFonts w:asciiTheme="minorHAnsi" w:hAnsiTheme="minorHAnsi" w:cstheme="minorHAnsi"/>
          <w:lang/>
        </w:rPr>
        <w:t>He holds a PhD from the University of California, Santa Cruz, and is Assistant Professor of Documentary Film and Director of the Master’s Programme in Documentary Film at Aalto University.</w:t>
      </w:r>
    </w:p>
    <w:p w14:paraId="6A891555" w14:textId="77777777" w:rsidR="0056596F" w:rsidRDefault="0056596F" w:rsidP="00E8137A">
      <w:pPr>
        <w:ind w:left="720"/>
        <w:rPr>
          <w:rFonts w:asciiTheme="minorHAnsi" w:hAnsiTheme="minorHAnsi" w:cstheme="minorHAnsi"/>
        </w:rPr>
      </w:pPr>
    </w:p>
    <w:p w14:paraId="4AF8F908" w14:textId="77777777" w:rsidR="0056596F" w:rsidRPr="0056596F" w:rsidRDefault="0056596F" w:rsidP="00E8137A">
      <w:pPr>
        <w:ind w:left="720"/>
        <w:rPr>
          <w:rFonts w:asciiTheme="minorHAnsi" w:hAnsiTheme="minorHAnsi" w:cstheme="minorHAnsi"/>
        </w:rPr>
      </w:pPr>
    </w:p>
    <w:p w14:paraId="7F9F21D2" w14:textId="26A3431A" w:rsidR="002B6689" w:rsidRPr="00740842" w:rsidRDefault="00DE4617" w:rsidP="00965794">
      <w:pPr>
        <w:rPr>
          <w:rFonts w:asciiTheme="minorHAnsi" w:hAnsiTheme="minorHAnsi" w:cstheme="minorHAnsi"/>
          <w:color w:val="000000" w:themeColor="text1"/>
        </w:rPr>
      </w:pPr>
      <w:r w:rsidRPr="00D472F4">
        <w:rPr>
          <w:rFonts w:asciiTheme="minorHAnsi" w:hAnsiTheme="minorHAnsi" w:cstheme="minorHAnsi"/>
          <w:b/>
          <w:bCs/>
        </w:rPr>
        <w:t xml:space="preserve">Session 8: </w:t>
      </w:r>
      <w:r w:rsidR="00E022D9" w:rsidRPr="00D472F4">
        <w:rPr>
          <w:rFonts w:asciiTheme="minorHAnsi" w:hAnsiTheme="minorHAnsi" w:cstheme="minorHAnsi"/>
          <w:b/>
          <w:bCs/>
        </w:rPr>
        <w:t xml:space="preserve">Wednesday </w:t>
      </w:r>
      <w:r w:rsidR="005B7DB6" w:rsidRPr="00D472F4">
        <w:rPr>
          <w:rFonts w:asciiTheme="minorHAnsi" w:hAnsiTheme="minorHAnsi" w:cstheme="minorHAnsi"/>
          <w:b/>
          <w:bCs/>
        </w:rPr>
        <w:t>2</w:t>
      </w:r>
      <w:r w:rsidR="005F57B8">
        <w:rPr>
          <w:rFonts w:asciiTheme="minorHAnsi" w:hAnsiTheme="minorHAnsi" w:cstheme="minorHAnsi"/>
          <w:b/>
          <w:bCs/>
        </w:rPr>
        <w:t>6</w:t>
      </w:r>
      <w:r w:rsidR="005B7DB6" w:rsidRPr="00D472F4">
        <w:rPr>
          <w:rFonts w:asciiTheme="minorHAnsi" w:hAnsiTheme="minorHAnsi" w:cstheme="minorHAnsi"/>
          <w:b/>
          <w:bCs/>
          <w:vertAlign w:val="superscript"/>
        </w:rPr>
        <w:t>th</w:t>
      </w:r>
      <w:r w:rsidR="005B7DB6" w:rsidRPr="00D472F4">
        <w:rPr>
          <w:rFonts w:asciiTheme="minorHAnsi" w:hAnsiTheme="minorHAnsi" w:cstheme="minorHAnsi"/>
          <w:b/>
          <w:bCs/>
        </w:rPr>
        <w:t xml:space="preserve"> </w:t>
      </w:r>
      <w:r w:rsidRPr="00D472F4">
        <w:rPr>
          <w:rFonts w:asciiTheme="minorHAnsi" w:hAnsiTheme="minorHAnsi" w:cstheme="minorHAnsi"/>
          <w:b/>
          <w:bCs/>
        </w:rPr>
        <w:t>May 202</w:t>
      </w:r>
      <w:r w:rsidR="00965794">
        <w:rPr>
          <w:rFonts w:asciiTheme="minorHAnsi" w:hAnsiTheme="minorHAnsi" w:cstheme="minorHAnsi"/>
          <w:b/>
          <w:bCs/>
        </w:rPr>
        <w:t>7</w:t>
      </w:r>
      <w:r w:rsidR="002173FA">
        <w:rPr>
          <w:rFonts w:asciiTheme="minorHAnsi" w:hAnsiTheme="minorHAnsi" w:cstheme="minorHAnsi"/>
          <w:b/>
          <w:bCs/>
        </w:rPr>
        <w:t xml:space="preserve"> at </w:t>
      </w:r>
      <w:r w:rsidR="00CC1247">
        <w:rPr>
          <w:rFonts w:asciiTheme="minorHAnsi" w:hAnsiTheme="minorHAnsi" w:cstheme="minorHAnsi"/>
          <w:b/>
          <w:bCs/>
        </w:rPr>
        <w:t>3</w:t>
      </w:r>
      <w:r w:rsidR="002173FA">
        <w:rPr>
          <w:rFonts w:asciiTheme="minorHAnsi" w:hAnsiTheme="minorHAnsi" w:cstheme="minorHAnsi"/>
          <w:b/>
          <w:bCs/>
        </w:rPr>
        <w:t>:30-</w:t>
      </w:r>
      <w:r w:rsidR="00CC1247">
        <w:rPr>
          <w:rFonts w:asciiTheme="minorHAnsi" w:hAnsiTheme="minorHAnsi" w:cstheme="minorHAnsi"/>
          <w:b/>
          <w:bCs/>
        </w:rPr>
        <w:t>5</w:t>
      </w:r>
      <w:r w:rsidR="002173FA">
        <w:rPr>
          <w:rFonts w:asciiTheme="minorHAnsi" w:hAnsiTheme="minorHAnsi" w:cstheme="minorHAnsi"/>
          <w:b/>
          <w:bCs/>
        </w:rPr>
        <w:t xml:space="preserve"> </w:t>
      </w:r>
      <w:r w:rsidR="00965794">
        <w:rPr>
          <w:rFonts w:asciiTheme="minorHAnsi" w:hAnsiTheme="minorHAnsi" w:cstheme="minorHAnsi"/>
          <w:b/>
          <w:bCs/>
        </w:rPr>
        <w:t>(</w:t>
      </w:r>
      <w:r w:rsidR="002173FA">
        <w:rPr>
          <w:rFonts w:asciiTheme="minorHAnsi" w:hAnsiTheme="minorHAnsi" w:cstheme="minorHAnsi"/>
          <w:b/>
          <w:bCs/>
        </w:rPr>
        <w:t>UK</w:t>
      </w:r>
      <w:r w:rsidR="00965794">
        <w:rPr>
          <w:rFonts w:asciiTheme="minorHAnsi" w:hAnsiTheme="minorHAnsi" w:cstheme="minorHAnsi"/>
          <w:b/>
          <w:bCs/>
        </w:rPr>
        <w:t>)</w:t>
      </w:r>
      <w:r w:rsidR="002173FA">
        <w:rPr>
          <w:rFonts w:asciiTheme="minorHAnsi" w:hAnsiTheme="minorHAnsi" w:cstheme="minorHAnsi"/>
          <w:b/>
          <w:bCs/>
        </w:rPr>
        <w:t xml:space="preserve"> </w:t>
      </w:r>
      <w:r w:rsidR="00C708CA">
        <w:rPr>
          <w:rFonts w:asciiTheme="minorHAnsi" w:hAnsiTheme="minorHAnsi" w:cstheme="minorHAnsi"/>
          <w:b/>
          <w:bCs/>
        </w:rPr>
        <w:t xml:space="preserve">with </w:t>
      </w:r>
      <w:r w:rsidR="00FE5312" w:rsidRPr="00FE5312">
        <w:rPr>
          <w:rFonts w:asciiTheme="minorHAnsi" w:hAnsiTheme="minorHAnsi" w:cstheme="minorHAnsi"/>
          <w:b/>
          <w:bCs/>
          <w:color w:val="EE0000"/>
        </w:rPr>
        <w:t>Becky Nunes</w:t>
      </w:r>
      <w:r w:rsidR="006D56DA">
        <w:rPr>
          <w:rFonts w:asciiTheme="minorHAnsi" w:hAnsiTheme="minorHAnsi" w:cstheme="minorHAnsi"/>
          <w:b/>
          <w:bCs/>
          <w:color w:val="EE0000"/>
        </w:rPr>
        <w:t xml:space="preserve"> </w:t>
      </w:r>
      <w:r w:rsidR="006D56DA" w:rsidRPr="00740842">
        <w:rPr>
          <w:rFonts w:asciiTheme="minorHAnsi" w:hAnsiTheme="minorHAnsi" w:cstheme="minorHAnsi"/>
          <w:color w:val="000000" w:themeColor="text1"/>
        </w:rPr>
        <w:t>(</w:t>
      </w:r>
      <w:r w:rsidR="00740842" w:rsidRPr="00740842">
        <w:rPr>
          <w:rFonts w:asciiTheme="minorHAnsi" w:hAnsiTheme="minorHAnsi" w:cstheme="minorHAnsi"/>
          <w:color w:val="000000" w:themeColor="text1"/>
        </w:rPr>
        <w:t>U</w:t>
      </w:r>
      <w:r w:rsidR="006D56DA" w:rsidRPr="00740842">
        <w:rPr>
          <w:rFonts w:asciiTheme="minorHAnsi" w:hAnsiTheme="minorHAnsi" w:cstheme="minorHAnsi"/>
          <w:color w:val="000000" w:themeColor="text1"/>
        </w:rPr>
        <w:t>niversity of Staffordshire)</w:t>
      </w:r>
    </w:p>
    <w:p w14:paraId="5F1CD560" w14:textId="77777777" w:rsidR="005F57B8" w:rsidRDefault="005F57B8" w:rsidP="00965794">
      <w:pPr>
        <w:rPr>
          <w:rFonts w:asciiTheme="minorHAnsi" w:hAnsiTheme="minorHAnsi" w:cstheme="minorHAnsi"/>
          <w:b/>
          <w:bCs/>
          <w:color w:val="EE0000"/>
        </w:rPr>
      </w:pPr>
    </w:p>
    <w:p w14:paraId="4F8AF0EE" w14:textId="5E09FDD9" w:rsidR="005F57B8" w:rsidRDefault="00E37476" w:rsidP="005F57B8">
      <w:pPr>
        <w:rPr>
          <w:rFonts w:asciiTheme="minorHAnsi" w:hAnsiTheme="minorHAnsi" w:cstheme="minorHAnsi"/>
        </w:rPr>
      </w:pPr>
      <w:hyperlink r:id="rId31" w:history="1">
        <w:r w:rsidR="005F57B8" w:rsidRPr="00E37476">
          <w:rPr>
            <w:rStyle w:val="Hyperlink"/>
            <w:rFonts w:asciiTheme="minorHAnsi" w:hAnsiTheme="minorHAnsi" w:cstheme="minorHAnsi"/>
          </w:rPr>
          <w:t>Link to jo</w:t>
        </w:r>
        <w:r w:rsidR="005F57B8" w:rsidRPr="00E37476">
          <w:rPr>
            <w:rStyle w:val="Hyperlink"/>
            <w:rFonts w:asciiTheme="minorHAnsi" w:hAnsiTheme="minorHAnsi" w:cstheme="minorHAnsi"/>
          </w:rPr>
          <w:t>i</w:t>
        </w:r>
        <w:r w:rsidR="005F57B8" w:rsidRPr="00E37476">
          <w:rPr>
            <w:rStyle w:val="Hyperlink"/>
            <w:rFonts w:asciiTheme="minorHAnsi" w:hAnsiTheme="minorHAnsi" w:cstheme="minorHAnsi"/>
          </w:rPr>
          <w:t>n on MS Teams</w:t>
        </w:r>
      </w:hyperlink>
    </w:p>
    <w:p w14:paraId="210D9B02" w14:textId="77777777" w:rsidR="006D56DA" w:rsidRDefault="006D56DA" w:rsidP="005F57B8">
      <w:pPr>
        <w:rPr>
          <w:rFonts w:asciiTheme="minorHAnsi" w:hAnsiTheme="minorHAnsi" w:cstheme="minorHAnsi"/>
        </w:rPr>
      </w:pPr>
    </w:p>
    <w:p w14:paraId="485A0B57" w14:textId="60E3106B" w:rsidR="005F57B8" w:rsidRDefault="005F57B8" w:rsidP="005F57B8">
      <w:pPr>
        <w:rPr>
          <w:rFonts w:asciiTheme="minorHAnsi" w:hAnsiTheme="minorHAnsi" w:cstheme="minorHAnsi"/>
          <w:i/>
          <w:iCs/>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6D56DA" w:rsidRPr="006D56DA">
        <w:rPr>
          <w:rFonts w:asciiTheme="minorHAnsi" w:hAnsiTheme="minorHAnsi" w:cstheme="minorHAnsi"/>
          <w:i/>
          <w:iCs/>
          <w:u w:val="single"/>
        </w:rPr>
        <w:t>Creative research practice: some tensions and productive possibilities</w:t>
      </w:r>
    </w:p>
    <w:p w14:paraId="4B47D882" w14:textId="77777777" w:rsidR="00F95981" w:rsidRDefault="00F95981" w:rsidP="005F57B8">
      <w:pPr>
        <w:rPr>
          <w:rFonts w:asciiTheme="minorHAnsi" w:hAnsiTheme="minorHAnsi" w:cstheme="minorHAnsi"/>
          <w:b/>
          <w:bCs/>
        </w:rPr>
      </w:pPr>
    </w:p>
    <w:p w14:paraId="4171E72A" w14:textId="17D03F75" w:rsidR="005F57B8" w:rsidRPr="005D3C84" w:rsidRDefault="005F57B8" w:rsidP="005F57B8">
      <w:pPr>
        <w:ind w:left="720"/>
        <w:rPr>
          <w:rFonts w:asciiTheme="minorHAnsi" w:hAnsiTheme="minorHAnsi" w:cstheme="minorHAnsi"/>
          <w:i/>
          <w:iCs/>
        </w:rPr>
      </w:pPr>
      <w:r>
        <w:rPr>
          <w:rFonts w:asciiTheme="minorHAnsi" w:hAnsiTheme="minorHAnsi" w:cstheme="minorHAnsi"/>
          <w:i/>
          <w:iCs/>
        </w:rPr>
        <w:t>Abstract</w:t>
      </w:r>
      <w:r w:rsidR="001C00A7">
        <w:rPr>
          <w:rFonts w:asciiTheme="minorHAnsi" w:hAnsiTheme="minorHAnsi" w:cstheme="minorHAnsi"/>
          <w:i/>
          <w:iCs/>
        </w:rPr>
        <w:t xml:space="preserve"> tbc</w:t>
      </w:r>
    </w:p>
    <w:p w14:paraId="49BE18F0" w14:textId="77777777" w:rsidR="005F57B8" w:rsidRPr="005D3C84" w:rsidRDefault="005F57B8" w:rsidP="005F57B8">
      <w:pPr>
        <w:rPr>
          <w:rFonts w:asciiTheme="minorHAnsi" w:hAnsiTheme="minorHAnsi" w:cstheme="minorHAnsi"/>
          <w:i/>
          <w:iCs/>
        </w:rPr>
      </w:pPr>
    </w:p>
    <w:p w14:paraId="4E4914B3" w14:textId="681FC9F0" w:rsidR="006D56DA" w:rsidRDefault="006D56DA" w:rsidP="006D56DA">
      <w:pPr>
        <w:rPr>
          <w:rFonts w:asciiTheme="minorHAnsi" w:hAnsiTheme="minorHAnsi" w:cstheme="minorHAnsi"/>
        </w:rPr>
      </w:pPr>
      <w:r w:rsidRPr="006A23C8">
        <w:rPr>
          <w:rFonts w:asciiTheme="minorHAnsi" w:hAnsiTheme="minorHAnsi" w:cstheme="minorHAnsi"/>
          <w:b/>
          <w:bCs/>
        </w:rPr>
        <w:t>Becky Nunes</w:t>
      </w:r>
      <w:r w:rsidRPr="006D56DA">
        <w:rPr>
          <w:rFonts w:asciiTheme="minorHAnsi" w:hAnsiTheme="minorHAnsi" w:cstheme="minorHAnsi"/>
        </w:rPr>
        <w:t xml:space="preserve"> is a lens-based artist, researcher, and educator. Nunes works primarily with lens-based media in a post-documentary framework to re-centre marginalised voices and to challenge </w:t>
      </w:r>
      <w:proofErr w:type="spellStart"/>
      <w:r w:rsidRPr="006D56DA">
        <w:rPr>
          <w:rFonts w:asciiTheme="minorHAnsi" w:hAnsiTheme="minorHAnsi" w:cstheme="minorHAnsi"/>
        </w:rPr>
        <w:t>extractivist</w:t>
      </w:r>
      <w:proofErr w:type="spellEnd"/>
      <w:r w:rsidRPr="006D56DA">
        <w:rPr>
          <w:rFonts w:asciiTheme="minorHAnsi" w:hAnsiTheme="minorHAnsi" w:cstheme="minorHAnsi"/>
        </w:rPr>
        <w:t xml:space="preserve"> narratives of representation and land use. Her research maps planetary relations through a post-human feminist lens. Her works are held in national and international private collections and museums. Nunes currently holds the position of Associate Professor of Lens-Based Studies at the University of Staffordshire and is a co-lead of the C3 Research Centre there. She is the current Chair of the </w:t>
      </w:r>
      <w:hyperlink r:id="rId32" w:tgtFrame="_blank" w:tooltip="https://aphe.ac.uk/" w:history="1">
        <w:r w:rsidRPr="006D56DA">
          <w:rPr>
            <w:rStyle w:val="Hyperlink"/>
            <w:rFonts w:asciiTheme="minorHAnsi" w:hAnsiTheme="minorHAnsi" w:cstheme="minorHAnsi"/>
          </w:rPr>
          <w:t>Association of Photographers in Education</w:t>
        </w:r>
      </w:hyperlink>
      <w:r w:rsidRPr="006D56DA">
        <w:rPr>
          <w:rFonts w:asciiTheme="minorHAnsi" w:hAnsiTheme="minorHAnsi" w:cstheme="minorHAnsi"/>
        </w:rPr>
        <w:t>, a founding member of Tangent Photography Collective (Aotearoa), and an artist member of </w:t>
      </w:r>
      <w:hyperlink r:id="rId33" w:tgtFrame="_blank" w:tooltip="https://theplacecollective.org/team/" w:history="1">
        <w:r w:rsidRPr="006D56DA">
          <w:rPr>
            <w:rStyle w:val="Hyperlink"/>
            <w:rFonts w:asciiTheme="minorHAnsi" w:hAnsiTheme="minorHAnsi" w:cstheme="minorHAnsi"/>
          </w:rPr>
          <w:t>PLACE Collective</w:t>
        </w:r>
      </w:hyperlink>
      <w:r w:rsidRPr="006D56DA">
        <w:rPr>
          <w:rFonts w:asciiTheme="minorHAnsi" w:hAnsiTheme="minorHAnsi" w:cstheme="minorHAnsi"/>
        </w:rPr>
        <w:t>. Nunes is currently leading on an AHRC-funded Curiosity project that explores the historical and contemporary cultural narratives circulating around ball clay.</w:t>
      </w:r>
    </w:p>
    <w:p w14:paraId="308D044E" w14:textId="77777777" w:rsidR="009A6F0B" w:rsidRPr="006D56DA" w:rsidRDefault="009A6F0B" w:rsidP="006D56DA">
      <w:pPr>
        <w:rPr>
          <w:rFonts w:asciiTheme="minorHAnsi" w:hAnsiTheme="minorHAnsi" w:cstheme="minorHAnsi"/>
        </w:rPr>
      </w:pPr>
    </w:p>
    <w:p w14:paraId="1CCF917F" w14:textId="64AC082B" w:rsidR="005F57B8" w:rsidRPr="005D3C84" w:rsidRDefault="005F57B8" w:rsidP="005F57B8">
      <w:pPr>
        <w:ind w:left="720"/>
        <w:rPr>
          <w:rFonts w:asciiTheme="minorHAnsi" w:hAnsiTheme="minorHAnsi" w:cstheme="minorHAnsi"/>
        </w:rPr>
      </w:pPr>
    </w:p>
    <w:p w14:paraId="341A34EF" w14:textId="3A271790" w:rsidR="007134F5" w:rsidRPr="008A29A8" w:rsidRDefault="00DE4617" w:rsidP="005F57B8">
      <w:pPr>
        <w:rPr>
          <w:rFonts w:asciiTheme="minorHAnsi" w:hAnsiTheme="minorHAnsi" w:cstheme="minorHAnsi"/>
          <w:color w:val="000000" w:themeColor="text1"/>
        </w:rPr>
      </w:pPr>
      <w:r w:rsidRPr="00D472F4">
        <w:rPr>
          <w:rFonts w:asciiTheme="minorHAnsi" w:hAnsiTheme="minorHAnsi" w:cstheme="minorHAnsi"/>
          <w:b/>
          <w:bCs/>
        </w:rPr>
        <w:t xml:space="preserve">Session 9: </w:t>
      </w:r>
      <w:r w:rsidR="00E022D9" w:rsidRPr="00D472F4">
        <w:rPr>
          <w:rFonts w:asciiTheme="minorHAnsi" w:hAnsiTheme="minorHAnsi" w:cstheme="minorHAnsi"/>
          <w:b/>
          <w:bCs/>
        </w:rPr>
        <w:t xml:space="preserve">Wednesday </w:t>
      </w:r>
      <w:r w:rsidR="005F57B8">
        <w:rPr>
          <w:rFonts w:asciiTheme="minorHAnsi" w:hAnsiTheme="minorHAnsi" w:cstheme="minorHAnsi"/>
          <w:b/>
          <w:bCs/>
        </w:rPr>
        <w:t>30</w:t>
      </w:r>
      <w:r w:rsidR="00D6346A" w:rsidRPr="00D472F4">
        <w:rPr>
          <w:rFonts w:asciiTheme="minorHAnsi" w:hAnsiTheme="minorHAnsi" w:cstheme="minorHAnsi"/>
          <w:b/>
          <w:bCs/>
          <w:vertAlign w:val="superscript"/>
        </w:rPr>
        <w:t>th</w:t>
      </w:r>
      <w:r w:rsidR="00D6346A" w:rsidRPr="00D472F4">
        <w:rPr>
          <w:rFonts w:asciiTheme="minorHAnsi" w:hAnsiTheme="minorHAnsi" w:cstheme="minorHAnsi"/>
          <w:b/>
          <w:bCs/>
        </w:rPr>
        <w:t xml:space="preserve"> </w:t>
      </w:r>
      <w:r w:rsidR="00DF0BB4" w:rsidRPr="00D472F4">
        <w:rPr>
          <w:rFonts w:asciiTheme="minorHAnsi" w:hAnsiTheme="minorHAnsi" w:cstheme="minorHAnsi"/>
          <w:b/>
          <w:bCs/>
        </w:rPr>
        <w:t>J</w:t>
      </w:r>
      <w:r w:rsidRPr="00D472F4">
        <w:rPr>
          <w:rFonts w:asciiTheme="minorHAnsi" w:hAnsiTheme="minorHAnsi" w:cstheme="minorHAnsi"/>
          <w:b/>
          <w:bCs/>
        </w:rPr>
        <w:t>une 202</w:t>
      </w:r>
      <w:r w:rsidR="00CF4D51">
        <w:rPr>
          <w:rFonts w:asciiTheme="minorHAnsi" w:hAnsiTheme="minorHAnsi" w:cstheme="minorHAnsi"/>
          <w:b/>
          <w:bCs/>
        </w:rPr>
        <w:t>7</w:t>
      </w:r>
      <w:r w:rsidR="007D2B30">
        <w:rPr>
          <w:rFonts w:asciiTheme="minorHAnsi" w:hAnsiTheme="minorHAnsi" w:cstheme="minorHAnsi"/>
          <w:b/>
          <w:bCs/>
        </w:rPr>
        <w:t xml:space="preserve"> 3:30-5 </w:t>
      </w:r>
      <w:r w:rsidR="005F57B8">
        <w:rPr>
          <w:rFonts w:asciiTheme="minorHAnsi" w:hAnsiTheme="minorHAnsi" w:cstheme="minorHAnsi"/>
          <w:b/>
          <w:bCs/>
        </w:rPr>
        <w:t>(</w:t>
      </w:r>
      <w:r w:rsidR="007D2B30">
        <w:rPr>
          <w:rFonts w:asciiTheme="minorHAnsi" w:hAnsiTheme="minorHAnsi" w:cstheme="minorHAnsi"/>
          <w:b/>
          <w:bCs/>
        </w:rPr>
        <w:t>UK time</w:t>
      </w:r>
      <w:r w:rsidR="005F57B8">
        <w:rPr>
          <w:rFonts w:asciiTheme="minorHAnsi" w:hAnsiTheme="minorHAnsi" w:cstheme="minorHAnsi"/>
          <w:b/>
          <w:bCs/>
        </w:rPr>
        <w:t>)</w:t>
      </w:r>
      <w:r w:rsidR="00ED4FDE">
        <w:rPr>
          <w:rFonts w:asciiTheme="minorHAnsi" w:hAnsiTheme="minorHAnsi" w:cstheme="minorHAnsi"/>
          <w:b/>
          <w:bCs/>
        </w:rPr>
        <w:t xml:space="preserve"> with</w:t>
      </w:r>
      <w:r w:rsidRPr="00D472F4">
        <w:rPr>
          <w:rFonts w:asciiTheme="minorHAnsi" w:hAnsiTheme="minorHAnsi" w:cstheme="minorHAnsi"/>
          <w:b/>
          <w:bCs/>
        </w:rPr>
        <w:t xml:space="preserve"> </w:t>
      </w:r>
      <w:r w:rsidR="001A37C6" w:rsidRPr="00CF4D51">
        <w:rPr>
          <w:rFonts w:asciiTheme="minorHAnsi" w:hAnsiTheme="minorHAnsi" w:cstheme="minorHAnsi"/>
          <w:b/>
          <w:bCs/>
          <w:color w:val="EE0000"/>
        </w:rPr>
        <w:t xml:space="preserve">Gordon </w:t>
      </w:r>
      <w:r w:rsidR="00CF4D51" w:rsidRPr="00CF4D51">
        <w:rPr>
          <w:rFonts w:asciiTheme="minorHAnsi" w:hAnsiTheme="minorHAnsi" w:cstheme="minorHAnsi"/>
          <w:b/>
          <w:bCs/>
          <w:color w:val="EE0000"/>
        </w:rPr>
        <w:t>Davies</w:t>
      </w:r>
      <w:r w:rsidR="008A29A8">
        <w:rPr>
          <w:rFonts w:asciiTheme="minorHAnsi" w:hAnsiTheme="minorHAnsi" w:cstheme="minorHAnsi"/>
          <w:b/>
          <w:bCs/>
          <w:color w:val="EE0000"/>
        </w:rPr>
        <w:t xml:space="preserve"> </w:t>
      </w:r>
      <w:r w:rsidR="008A29A8" w:rsidRPr="008A29A8">
        <w:rPr>
          <w:rFonts w:asciiTheme="minorHAnsi" w:hAnsiTheme="minorHAnsi" w:cstheme="minorHAnsi"/>
          <w:color w:val="000000" w:themeColor="text1"/>
        </w:rPr>
        <w:t>(</w:t>
      </w:r>
      <w:r w:rsidR="008A29A8" w:rsidRPr="008A29A8">
        <w:rPr>
          <w:rFonts w:asciiTheme="minorHAnsi" w:hAnsiTheme="minorHAnsi" w:cstheme="minorHAnsi"/>
          <w:color w:val="000000" w:themeColor="text1"/>
        </w:rPr>
        <w:t>Cambridge Museum of Technology</w:t>
      </w:r>
      <w:r w:rsidR="008A29A8" w:rsidRPr="008A29A8">
        <w:rPr>
          <w:rFonts w:asciiTheme="minorHAnsi" w:hAnsiTheme="minorHAnsi" w:cstheme="minorHAnsi"/>
          <w:color w:val="000000" w:themeColor="text1"/>
        </w:rPr>
        <w:t>)</w:t>
      </w:r>
    </w:p>
    <w:p w14:paraId="68755EEF" w14:textId="77777777" w:rsidR="005F57B8" w:rsidRDefault="005F57B8" w:rsidP="005F57B8">
      <w:pPr>
        <w:rPr>
          <w:rFonts w:asciiTheme="minorHAnsi" w:hAnsiTheme="minorHAnsi" w:cstheme="minorHAnsi"/>
          <w:b/>
          <w:bCs/>
          <w:color w:val="EE0000"/>
        </w:rPr>
      </w:pPr>
    </w:p>
    <w:p w14:paraId="5D65F124" w14:textId="7FE7AC3D" w:rsidR="005F57B8" w:rsidRPr="00B479F3" w:rsidRDefault="00B821B3" w:rsidP="005F57B8">
      <w:pPr>
        <w:rPr>
          <w:rFonts w:asciiTheme="minorHAnsi" w:hAnsiTheme="minorHAnsi" w:cstheme="minorHAnsi"/>
        </w:rPr>
      </w:pPr>
      <w:hyperlink r:id="rId34" w:history="1">
        <w:r w:rsidR="005F57B8" w:rsidRPr="00B821B3">
          <w:rPr>
            <w:rStyle w:val="Hyperlink"/>
            <w:rFonts w:asciiTheme="minorHAnsi" w:hAnsiTheme="minorHAnsi" w:cstheme="minorHAnsi"/>
          </w:rPr>
          <w:t>Link to join on M</w:t>
        </w:r>
        <w:r w:rsidR="005F57B8" w:rsidRPr="00B821B3">
          <w:rPr>
            <w:rStyle w:val="Hyperlink"/>
            <w:rFonts w:asciiTheme="minorHAnsi" w:hAnsiTheme="minorHAnsi" w:cstheme="minorHAnsi"/>
          </w:rPr>
          <w:t>S</w:t>
        </w:r>
        <w:r w:rsidR="005F57B8" w:rsidRPr="00B821B3">
          <w:rPr>
            <w:rStyle w:val="Hyperlink"/>
            <w:rFonts w:asciiTheme="minorHAnsi" w:hAnsiTheme="minorHAnsi" w:cstheme="minorHAnsi"/>
          </w:rPr>
          <w:t xml:space="preserve"> Teams</w:t>
        </w:r>
      </w:hyperlink>
    </w:p>
    <w:p w14:paraId="2AE0D3F0" w14:textId="77777777" w:rsidR="005F57B8" w:rsidRPr="00D472F4" w:rsidRDefault="005F57B8" w:rsidP="005F57B8">
      <w:pPr>
        <w:rPr>
          <w:rFonts w:asciiTheme="minorHAnsi" w:hAnsiTheme="minorHAnsi" w:cstheme="minorHAnsi"/>
        </w:rPr>
      </w:pPr>
    </w:p>
    <w:p w14:paraId="0E2F5A35" w14:textId="4C7F15A8" w:rsidR="005F57B8" w:rsidRDefault="005F57B8" w:rsidP="005F57B8">
      <w:pPr>
        <w:rPr>
          <w:rFonts w:asciiTheme="minorHAnsi" w:hAnsiTheme="minorHAnsi" w:cstheme="minorHAnsi"/>
          <w:i/>
          <w:iCs/>
          <w:u w:val="single"/>
        </w:rPr>
      </w:pPr>
      <w:r>
        <w:rPr>
          <w:rFonts w:asciiTheme="minorHAnsi" w:hAnsiTheme="minorHAnsi" w:cstheme="minorHAnsi"/>
          <w:u w:val="single"/>
        </w:rPr>
        <w:t>Title</w:t>
      </w:r>
      <w:r w:rsidRPr="00355E4E">
        <w:rPr>
          <w:rFonts w:asciiTheme="minorHAnsi" w:hAnsiTheme="minorHAnsi" w:cstheme="minorHAnsi"/>
          <w:u w:val="single"/>
        </w:rPr>
        <w:t xml:space="preserve">: </w:t>
      </w:r>
      <w:r w:rsidR="0067525F" w:rsidRPr="0067525F">
        <w:rPr>
          <w:rFonts w:asciiTheme="minorHAnsi" w:hAnsiTheme="minorHAnsi" w:cstheme="minorHAnsi"/>
          <w:i/>
          <w:iCs/>
          <w:u w:val="single"/>
        </w:rPr>
        <w:t>Filmmakers’ Archives for Creative Practice in Inter-Disciplinary Research (Beyond Film &amp; Television Studies)</w:t>
      </w:r>
    </w:p>
    <w:p w14:paraId="1DA505D2" w14:textId="77777777" w:rsidR="0067525F" w:rsidRPr="0067525F" w:rsidRDefault="0067525F" w:rsidP="005F57B8">
      <w:pPr>
        <w:rPr>
          <w:rFonts w:asciiTheme="minorHAnsi" w:hAnsiTheme="minorHAnsi" w:cstheme="minorHAnsi"/>
        </w:rPr>
      </w:pPr>
    </w:p>
    <w:p w14:paraId="7996E168" w14:textId="27E09156" w:rsidR="00D95DB3" w:rsidRPr="00D95DB3" w:rsidRDefault="00D95DB3" w:rsidP="00AC1BA0">
      <w:pPr>
        <w:ind w:left="360"/>
        <w:rPr>
          <w:rFonts w:asciiTheme="minorHAnsi" w:hAnsiTheme="minorHAnsi" w:cstheme="minorHAnsi"/>
          <w:i/>
          <w:iCs/>
        </w:rPr>
      </w:pPr>
      <w:r w:rsidRPr="00D95DB3">
        <w:rPr>
          <w:rFonts w:asciiTheme="minorHAnsi" w:hAnsiTheme="minorHAnsi" w:cstheme="minorHAnsi"/>
          <w:i/>
          <w:iCs/>
        </w:rPr>
        <w:t>The increasing availability of filmmakers’ (posthumous) archives has catalysed film- and television-research such as (un)production studies. But these archives also offer potential for creative practitioners of research in subjects beyond media studies – including those that typically:</w:t>
      </w:r>
    </w:p>
    <w:p w14:paraId="2C523EE8" w14:textId="77777777" w:rsidR="00D95DB3" w:rsidRPr="00D95DB3" w:rsidRDefault="00D95DB3" w:rsidP="00AC1BA0">
      <w:pPr>
        <w:numPr>
          <w:ilvl w:val="0"/>
          <w:numId w:val="1"/>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present research as “bullet-point-slides-plus-text-plus-verbal commentary” (at lectures and conferences) </w:t>
      </w:r>
    </w:p>
    <w:p w14:paraId="6A4401F3" w14:textId="77777777" w:rsidR="00D95DB3" w:rsidRPr="00D95DB3" w:rsidRDefault="00D95DB3" w:rsidP="00AC1BA0">
      <w:pPr>
        <w:numPr>
          <w:ilvl w:val="0"/>
          <w:numId w:val="1"/>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publish academic research in text-based publications (journals and books).</w:t>
      </w:r>
    </w:p>
    <w:p w14:paraId="4E0BC5E8" w14:textId="77777777" w:rsidR="00D95DB3" w:rsidRPr="00D95DB3" w:rsidRDefault="00D95DB3" w:rsidP="00AC1BA0">
      <w:pPr>
        <w:ind w:left="360"/>
        <w:rPr>
          <w:rFonts w:asciiTheme="minorHAnsi" w:hAnsiTheme="minorHAnsi" w:cstheme="minorHAnsi"/>
          <w:i/>
          <w:iCs/>
        </w:rPr>
      </w:pPr>
    </w:p>
    <w:p w14:paraId="34B42E13" w14:textId="77777777" w:rsidR="00D95DB3" w:rsidRPr="00D95DB3" w:rsidRDefault="00D95DB3" w:rsidP="00AC1BA0">
      <w:pPr>
        <w:ind w:left="360"/>
        <w:rPr>
          <w:rFonts w:asciiTheme="minorHAnsi" w:hAnsiTheme="minorHAnsi" w:cstheme="minorHAnsi"/>
          <w:i/>
          <w:iCs/>
        </w:rPr>
      </w:pPr>
      <w:r w:rsidRPr="00D95DB3">
        <w:rPr>
          <w:rFonts w:asciiTheme="minorHAnsi" w:hAnsiTheme="minorHAnsi" w:cstheme="minorHAnsi"/>
          <w:i/>
          <w:iCs/>
        </w:rPr>
        <w:t>In this seminar I will:</w:t>
      </w:r>
    </w:p>
    <w:p w14:paraId="7F584BBE" w14:textId="77777777" w:rsidR="00D95DB3" w:rsidRPr="00D95DB3" w:rsidRDefault="00D95DB3" w:rsidP="00AC1BA0">
      <w:pPr>
        <w:numPr>
          <w:ilvl w:val="0"/>
          <w:numId w:val="2"/>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provide case studies from my own research practice (in an adjacent discipline – archaeology), which has benefited from the application of creative-media practices championed by this research group</w:t>
      </w:r>
    </w:p>
    <w:p w14:paraId="795EA4BE" w14:textId="77777777" w:rsidR="00D95DB3" w:rsidRPr="00D95DB3" w:rsidRDefault="00D95DB3" w:rsidP="00AC1BA0">
      <w:pPr>
        <w:numPr>
          <w:ilvl w:val="0"/>
          <w:numId w:val="2"/>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provoke discussion about inter-disciplinary opportunities for creative practitioners beyond media studies.</w:t>
      </w:r>
    </w:p>
    <w:p w14:paraId="3EE2FC71" w14:textId="77777777" w:rsidR="00D95DB3" w:rsidRPr="00D95DB3" w:rsidRDefault="00D95DB3" w:rsidP="00AC1BA0">
      <w:pPr>
        <w:ind w:left="360"/>
        <w:rPr>
          <w:rFonts w:asciiTheme="minorHAnsi" w:hAnsiTheme="minorHAnsi" w:cstheme="minorHAnsi"/>
          <w:i/>
          <w:iCs/>
        </w:rPr>
      </w:pPr>
    </w:p>
    <w:p w14:paraId="24FB58CA" w14:textId="77777777" w:rsidR="00D95DB3" w:rsidRPr="00D95DB3" w:rsidRDefault="00D95DB3" w:rsidP="00AC1BA0">
      <w:pPr>
        <w:ind w:left="360"/>
        <w:rPr>
          <w:rFonts w:asciiTheme="minorHAnsi" w:hAnsiTheme="minorHAnsi" w:cstheme="minorHAnsi"/>
          <w:i/>
          <w:iCs/>
        </w:rPr>
      </w:pPr>
      <w:r w:rsidRPr="00D95DB3">
        <w:rPr>
          <w:rFonts w:asciiTheme="minorHAnsi" w:hAnsiTheme="minorHAnsi" w:cstheme="minorHAnsi"/>
          <w:i/>
          <w:iCs/>
        </w:rPr>
        <w:t>I will offer case studies featuring filmmakers’ archives, and reflect on how these archives:</w:t>
      </w:r>
    </w:p>
    <w:p w14:paraId="5989F9C6" w14:textId="77777777" w:rsidR="00D95DB3" w:rsidRPr="00D95DB3" w:rsidRDefault="00D95DB3" w:rsidP="00AC1BA0">
      <w:pPr>
        <w:numPr>
          <w:ilvl w:val="0"/>
          <w:numId w:val="3"/>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informed presentation of my own research (in video-essay/-installation forms) at academic-conferences including: The Association for Industrial Archaeology, The Classical Association, European Route of Industrial Heritage, The International Committee for Conservation of Industrial Heritage</w:t>
      </w:r>
    </w:p>
    <w:p w14:paraId="1D400A35" w14:textId="77777777" w:rsidR="00D95DB3" w:rsidRPr="00D95DB3" w:rsidRDefault="00D95DB3" w:rsidP="00AC1BA0">
      <w:pPr>
        <w:numPr>
          <w:ilvl w:val="0"/>
          <w:numId w:val="3"/>
        </w:numPr>
        <w:tabs>
          <w:tab w:val="clear" w:pos="720"/>
          <w:tab w:val="num" w:pos="360"/>
        </w:tabs>
        <w:ind w:left="360"/>
        <w:rPr>
          <w:rFonts w:asciiTheme="minorHAnsi" w:hAnsiTheme="minorHAnsi" w:cstheme="minorHAnsi"/>
          <w:i/>
          <w:iCs/>
        </w:rPr>
      </w:pPr>
      <w:r w:rsidRPr="00D95DB3">
        <w:rPr>
          <w:rFonts w:asciiTheme="minorHAnsi" w:hAnsiTheme="minorHAnsi" w:cstheme="minorHAnsi"/>
          <w:i/>
          <w:iCs/>
        </w:rPr>
        <w:t>catalysed subsequent multimedia publication plans (e.g. video-essay in parallel with/divergent from journal article).</w:t>
      </w:r>
    </w:p>
    <w:p w14:paraId="437754E3" w14:textId="77777777" w:rsidR="00C5610E" w:rsidRDefault="00C5610E" w:rsidP="00C5610E">
      <w:pPr>
        <w:rPr>
          <w:rFonts w:asciiTheme="minorHAnsi" w:hAnsiTheme="minorHAnsi" w:cstheme="minorHAnsi"/>
          <w:i/>
          <w:iCs/>
        </w:rPr>
      </w:pPr>
    </w:p>
    <w:p w14:paraId="25293B86" w14:textId="5AAF8532" w:rsidR="002735F3" w:rsidRPr="002735F3" w:rsidRDefault="002735F3" w:rsidP="00C5610E">
      <w:pPr>
        <w:rPr>
          <w:rFonts w:asciiTheme="minorHAnsi" w:hAnsiTheme="minorHAnsi" w:cstheme="minorHAnsi"/>
        </w:rPr>
      </w:pPr>
      <w:r w:rsidRPr="002735F3">
        <w:rPr>
          <w:rFonts w:asciiTheme="minorHAnsi" w:hAnsiTheme="minorHAnsi" w:cstheme="minorHAnsi"/>
          <w:b/>
          <w:bCs/>
        </w:rPr>
        <w:lastRenderedPageBreak/>
        <w:t xml:space="preserve">Dr Gordon Davies </w:t>
      </w:r>
      <w:r w:rsidRPr="002735F3">
        <w:rPr>
          <w:rFonts w:asciiTheme="minorHAnsi" w:hAnsiTheme="minorHAnsi" w:cstheme="minorHAnsi"/>
        </w:rPr>
        <w:t>is a volunteer and supporter of Cambridge Museum of Technology, a museum that has an (indirect)  connection to a pioneer of British cinema (Robert W. Paul) through its exhibits of Paul’s scientific instruments.</w:t>
      </w:r>
    </w:p>
    <w:p w14:paraId="7BF20DA4" w14:textId="2636AED3" w:rsidR="002735F3" w:rsidRPr="002735F3" w:rsidRDefault="002735F3" w:rsidP="00C5610E">
      <w:pPr>
        <w:rPr>
          <w:rFonts w:asciiTheme="minorHAnsi" w:hAnsiTheme="minorHAnsi" w:cstheme="minorHAnsi"/>
        </w:rPr>
      </w:pPr>
      <w:r w:rsidRPr="002735F3">
        <w:rPr>
          <w:rFonts w:asciiTheme="minorHAnsi" w:hAnsiTheme="minorHAnsi" w:cstheme="minorHAnsi"/>
        </w:rPr>
        <w:t>Gordon is currently preparing a research project planned for multimedia publication (2027) through the Association for Industrial Archaeology: </w:t>
      </w:r>
      <w:r w:rsidRPr="002735F3">
        <w:rPr>
          <w:rFonts w:asciiTheme="minorHAnsi" w:hAnsiTheme="minorHAnsi" w:cstheme="minorHAnsi"/>
          <w:i/>
          <w:iCs/>
        </w:rPr>
        <w:t>Industrial Architecture as Cinematic Stage</w:t>
      </w:r>
      <w:r w:rsidRPr="002735F3">
        <w:rPr>
          <w:rFonts w:asciiTheme="minorHAnsi" w:hAnsiTheme="minorHAnsi" w:cstheme="minorHAnsi"/>
        </w:rPr>
        <w:t>.</w:t>
      </w:r>
    </w:p>
    <w:p w14:paraId="4273AFF9" w14:textId="7D7ED069" w:rsidR="002735F3" w:rsidRPr="002735F3" w:rsidRDefault="002735F3" w:rsidP="00C5610E">
      <w:pPr>
        <w:rPr>
          <w:rFonts w:asciiTheme="minorHAnsi" w:hAnsiTheme="minorHAnsi" w:cstheme="minorHAnsi"/>
        </w:rPr>
      </w:pPr>
      <w:r w:rsidRPr="002735F3">
        <w:rPr>
          <w:rFonts w:asciiTheme="minorHAnsi" w:hAnsiTheme="minorHAnsi" w:cstheme="minorHAnsi"/>
        </w:rPr>
        <w:t>Gordon Davies has also co-produced video-essays about filmmakers Theo Angelopoulos, Michelangelo Antonioni and Chris Marker for screening at Classical Association conferences (2025–2026).</w:t>
      </w:r>
    </w:p>
    <w:p w14:paraId="6B32C1DD" w14:textId="77777777" w:rsidR="002735F3" w:rsidRPr="002735F3" w:rsidRDefault="002735F3" w:rsidP="00C5610E">
      <w:pPr>
        <w:rPr>
          <w:rFonts w:asciiTheme="minorHAnsi" w:hAnsiTheme="minorHAnsi" w:cstheme="minorHAnsi"/>
        </w:rPr>
      </w:pPr>
      <w:r w:rsidRPr="002735F3">
        <w:rPr>
          <w:rFonts w:asciiTheme="minorHAnsi" w:hAnsiTheme="minorHAnsi" w:cstheme="minorHAnsi"/>
        </w:rPr>
        <w:t>Gordon is currently collaborating with classicist Prof. Martin M. Winkler and The Stanley Kubrick Archive (University of the Arts, London) on a project</w:t>
      </w:r>
      <w:r w:rsidRPr="002735F3">
        <w:rPr>
          <w:rFonts w:asciiTheme="minorHAnsi" w:hAnsiTheme="minorHAnsi" w:cstheme="minorHAnsi"/>
          <w:i/>
          <w:iCs/>
        </w:rPr>
        <w:t> Stanley Kubrick in the Classical Tradition</w:t>
      </w:r>
      <w:r w:rsidRPr="002735F3">
        <w:rPr>
          <w:rFonts w:asciiTheme="minorHAnsi" w:hAnsiTheme="minorHAnsi" w:cstheme="minorHAnsi"/>
        </w:rPr>
        <w:t> (planned for 2028) that will provide the first comprehensive commentary about the significance of Stanley Kubrick’s ‘unfilmed classics’ (including: Herodotus, Homer, Julius Caesar, and Xenophon), as sourced from Kubrick’s own library, archive, interviews, and collaborators’ memoirs.</w:t>
      </w:r>
    </w:p>
    <w:p w14:paraId="54005B09" w14:textId="15443665" w:rsidR="005F57B8" w:rsidRPr="002735F3" w:rsidRDefault="005F57B8" w:rsidP="00C5610E">
      <w:pPr>
        <w:ind w:left="360"/>
        <w:rPr>
          <w:rFonts w:asciiTheme="minorHAnsi" w:hAnsiTheme="minorHAnsi" w:cstheme="minorHAnsi"/>
        </w:rPr>
      </w:pPr>
    </w:p>
    <w:p w14:paraId="6076F9BC" w14:textId="77777777" w:rsidR="00FE7E75" w:rsidRDefault="00FE7E75" w:rsidP="005F57B8">
      <w:pPr>
        <w:ind w:left="720"/>
        <w:rPr>
          <w:rFonts w:asciiTheme="minorHAnsi" w:hAnsiTheme="minorHAnsi" w:cstheme="minorHAnsi"/>
          <w:b/>
          <w:bCs/>
        </w:rPr>
      </w:pPr>
    </w:p>
    <w:p w14:paraId="0E113D01" w14:textId="77777777" w:rsidR="00FE7E75" w:rsidRDefault="00FE7E75" w:rsidP="005F57B8">
      <w:pPr>
        <w:ind w:left="720"/>
        <w:rPr>
          <w:rFonts w:asciiTheme="minorHAnsi" w:hAnsiTheme="minorHAnsi" w:cstheme="minorHAnsi"/>
          <w:b/>
          <w:bCs/>
        </w:rPr>
      </w:pPr>
    </w:p>
    <w:p w14:paraId="1D8BFBB4" w14:textId="77777777" w:rsidR="00FE7E75" w:rsidRDefault="00FE7E75" w:rsidP="005F57B8">
      <w:pPr>
        <w:ind w:left="720"/>
        <w:rPr>
          <w:rFonts w:asciiTheme="minorHAnsi" w:hAnsiTheme="minorHAnsi" w:cstheme="minorHAnsi"/>
          <w:b/>
          <w:bCs/>
        </w:rPr>
      </w:pPr>
    </w:p>
    <w:p w14:paraId="314A4C4A" w14:textId="2FA46802" w:rsidR="00FE7E75" w:rsidRPr="00FE7E75" w:rsidRDefault="00FE7E75" w:rsidP="005F57B8">
      <w:pPr>
        <w:ind w:left="720"/>
        <w:rPr>
          <w:rFonts w:asciiTheme="minorHAnsi" w:hAnsiTheme="minorHAnsi" w:cstheme="minorHAnsi"/>
          <w:color w:val="70AD47" w:themeColor="accent6"/>
        </w:rPr>
      </w:pPr>
    </w:p>
    <w:p w14:paraId="05710F55" w14:textId="77777777" w:rsidR="005F57B8" w:rsidRPr="00ED4FDE" w:rsidRDefault="005F57B8" w:rsidP="005F57B8">
      <w:pPr>
        <w:rPr>
          <w:rFonts w:asciiTheme="minorHAnsi" w:hAnsiTheme="minorHAnsi" w:cstheme="minorHAnsi"/>
        </w:rPr>
      </w:pPr>
    </w:p>
    <w:p w14:paraId="337CBBEB" w14:textId="3CE52BD5" w:rsidR="00DE4617" w:rsidRPr="00D472F4" w:rsidRDefault="00DE4617" w:rsidP="002B6689">
      <w:pPr>
        <w:rPr>
          <w:rFonts w:asciiTheme="minorHAnsi" w:hAnsiTheme="minorHAnsi" w:cstheme="minorHAnsi"/>
        </w:rPr>
      </w:pPr>
    </w:p>
    <w:sectPr w:rsidR="00DE4617" w:rsidRPr="00D472F4">
      <w:footerReference w:type="even" r:id="rId35"/>
      <w:footerReference w:type="default" r:id="rId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EF1DB5" w14:textId="77777777" w:rsidR="003C6028" w:rsidRDefault="003C6028" w:rsidP="000709BC">
      <w:r>
        <w:separator/>
      </w:r>
    </w:p>
  </w:endnote>
  <w:endnote w:type="continuationSeparator" w:id="0">
    <w:p w14:paraId="54A37FF4" w14:textId="77777777" w:rsidR="003C6028" w:rsidRDefault="003C6028" w:rsidP="00070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98470851"/>
      <w:docPartObj>
        <w:docPartGallery w:val="Page Numbers (Bottom of Page)"/>
        <w:docPartUnique/>
      </w:docPartObj>
    </w:sdtPr>
    <w:sdtEndPr>
      <w:rPr>
        <w:rStyle w:val="PageNumber"/>
      </w:rPr>
    </w:sdtEndPr>
    <w:sdtContent>
      <w:p w14:paraId="248E7866" w14:textId="077E07B1" w:rsidR="000709BC" w:rsidRDefault="000709BC" w:rsidP="005C0A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15E8BD" w14:textId="77777777" w:rsidR="000709BC" w:rsidRDefault="000709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22212095"/>
      <w:docPartObj>
        <w:docPartGallery w:val="Page Numbers (Bottom of Page)"/>
        <w:docPartUnique/>
      </w:docPartObj>
    </w:sdtPr>
    <w:sdtEndPr>
      <w:rPr>
        <w:rStyle w:val="PageNumber"/>
      </w:rPr>
    </w:sdtEndPr>
    <w:sdtContent>
      <w:p w14:paraId="6ABD9A7F" w14:textId="1934A7A4" w:rsidR="000709BC" w:rsidRDefault="000709BC" w:rsidP="005C0A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B0FBED" w14:textId="77777777" w:rsidR="000709BC" w:rsidRDefault="000709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51CCB4" w14:textId="77777777" w:rsidR="003C6028" w:rsidRDefault="003C6028" w:rsidP="000709BC">
      <w:r>
        <w:separator/>
      </w:r>
    </w:p>
  </w:footnote>
  <w:footnote w:type="continuationSeparator" w:id="0">
    <w:p w14:paraId="21B4A79E" w14:textId="77777777" w:rsidR="003C6028" w:rsidRDefault="003C6028" w:rsidP="000709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935EA6"/>
    <w:multiLevelType w:val="multilevel"/>
    <w:tmpl w:val="7DE4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32F3B"/>
    <w:multiLevelType w:val="multilevel"/>
    <w:tmpl w:val="513A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607810"/>
    <w:multiLevelType w:val="multilevel"/>
    <w:tmpl w:val="A6EC4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5208861">
    <w:abstractNumId w:val="0"/>
  </w:num>
  <w:num w:numId="2" w16cid:durableId="1587222738">
    <w:abstractNumId w:val="2"/>
  </w:num>
  <w:num w:numId="3" w16cid:durableId="14581805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D22"/>
    <w:rsid w:val="00003FCA"/>
    <w:rsid w:val="000043D4"/>
    <w:rsid w:val="00016B3B"/>
    <w:rsid w:val="0003701A"/>
    <w:rsid w:val="000375F6"/>
    <w:rsid w:val="00042537"/>
    <w:rsid w:val="00051AA7"/>
    <w:rsid w:val="00055368"/>
    <w:rsid w:val="0005632A"/>
    <w:rsid w:val="00056D66"/>
    <w:rsid w:val="00063643"/>
    <w:rsid w:val="00067998"/>
    <w:rsid w:val="000709BC"/>
    <w:rsid w:val="00074876"/>
    <w:rsid w:val="00083C2E"/>
    <w:rsid w:val="000876C3"/>
    <w:rsid w:val="00087E29"/>
    <w:rsid w:val="00093FD0"/>
    <w:rsid w:val="00094780"/>
    <w:rsid w:val="00096BCE"/>
    <w:rsid w:val="000A48E6"/>
    <w:rsid w:val="000B1A7A"/>
    <w:rsid w:val="000B77DA"/>
    <w:rsid w:val="000C038D"/>
    <w:rsid w:val="000F2131"/>
    <w:rsid w:val="000F446C"/>
    <w:rsid w:val="00112288"/>
    <w:rsid w:val="001125E4"/>
    <w:rsid w:val="00117F1C"/>
    <w:rsid w:val="00121CCA"/>
    <w:rsid w:val="00137159"/>
    <w:rsid w:val="001406C7"/>
    <w:rsid w:val="00154C4F"/>
    <w:rsid w:val="001678C2"/>
    <w:rsid w:val="00171FB4"/>
    <w:rsid w:val="001729EB"/>
    <w:rsid w:val="001855EC"/>
    <w:rsid w:val="00191349"/>
    <w:rsid w:val="001A37C6"/>
    <w:rsid w:val="001A4980"/>
    <w:rsid w:val="001A74E2"/>
    <w:rsid w:val="001B3189"/>
    <w:rsid w:val="001C00A7"/>
    <w:rsid w:val="001C2ACB"/>
    <w:rsid w:val="001D2218"/>
    <w:rsid w:val="001E2090"/>
    <w:rsid w:val="001E3BAE"/>
    <w:rsid w:val="001E46A8"/>
    <w:rsid w:val="001F38B4"/>
    <w:rsid w:val="001F53DD"/>
    <w:rsid w:val="001F7158"/>
    <w:rsid w:val="001F7327"/>
    <w:rsid w:val="00204834"/>
    <w:rsid w:val="002139D3"/>
    <w:rsid w:val="00217037"/>
    <w:rsid w:val="002173FA"/>
    <w:rsid w:val="00225A1D"/>
    <w:rsid w:val="00227AB5"/>
    <w:rsid w:val="0025123E"/>
    <w:rsid w:val="002516F9"/>
    <w:rsid w:val="002527D9"/>
    <w:rsid w:val="00255ED5"/>
    <w:rsid w:val="00260588"/>
    <w:rsid w:val="00262572"/>
    <w:rsid w:val="002735F3"/>
    <w:rsid w:val="002738A7"/>
    <w:rsid w:val="00276A71"/>
    <w:rsid w:val="0028480C"/>
    <w:rsid w:val="00292EE2"/>
    <w:rsid w:val="00293560"/>
    <w:rsid w:val="002B0AC3"/>
    <w:rsid w:val="002B6689"/>
    <w:rsid w:val="002B7FD6"/>
    <w:rsid w:val="002C056B"/>
    <w:rsid w:val="002C23FB"/>
    <w:rsid w:val="002D6032"/>
    <w:rsid w:val="002E3041"/>
    <w:rsid w:val="002E5850"/>
    <w:rsid w:val="002E6E1F"/>
    <w:rsid w:val="002F700A"/>
    <w:rsid w:val="00300648"/>
    <w:rsid w:val="00305DD0"/>
    <w:rsid w:val="00306395"/>
    <w:rsid w:val="00324159"/>
    <w:rsid w:val="00325A31"/>
    <w:rsid w:val="003314F8"/>
    <w:rsid w:val="00332619"/>
    <w:rsid w:val="00335009"/>
    <w:rsid w:val="0034416B"/>
    <w:rsid w:val="003470EA"/>
    <w:rsid w:val="00355E4E"/>
    <w:rsid w:val="00356031"/>
    <w:rsid w:val="0037216E"/>
    <w:rsid w:val="00372FD8"/>
    <w:rsid w:val="0037539D"/>
    <w:rsid w:val="00381842"/>
    <w:rsid w:val="0039653A"/>
    <w:rsid w:val="003978AC"/>
    <w:rsid w:val="003978D2"/>
    <w:rsid w:val="003A0A5B"/>
    <w:rsid w:val="003A3B3D"/>
    <w:rsid w:val="003A3B8C"/>
    <w:rsid w:val="003A593C"/>
    <w:rsid w:val="003A796A"/>
    <w:rsid w:val="003B2380"/>
    <w:rsid w:val="003C2645"/>
    <w:rsid w:val="003C6028"/>
    <w:rsid w:val="003C7DB4"/>
    <w:rsid w:val="003E6BBA"/>
    <w:rsid w:val="003F0D4F"/>
    <w:rsid w:val="003F2470"/>
    <w:rsid w:val="003F52EF"/>
    <w:rsid w:val="003F63F3"/>
    <w:rsid w:val="00406976"/>
    <w:rsid w:val="00407B95"/>
    <w:rsid w:val="004178D5"/>
    <w:rsid w:val="004202BB"/>
    <w:rsid w:val="0043101B"/>
    <w:rsid w:val="00436187"/>
    <w:rsid w:val="00460EFA"/>
    <w:rsid w:val="0047310D"/>
    <w:rsid w:val="00490076"/>
    <w:rsid w:val="0049129F"/>
    <w:rsid w:val="00494623"/>
    <w:rsid w:val="004A633C"/>
    <w:rsid w:val="004B3C70"/>
    <w:rsid w:val="004B478E"/>
    <w:rsid w:val="004B5A54"/>
    <w:rsid w:val="004C2CE6"/>
    <w:rsid w:val="004C6A41"/>
    <w:rsid w:val="004C7EE8"/>
    <w:rsid w:val="004D5117"/>
    <w:rsid w:val="004E5B26"/>
    <w:rsid w:val="004E7DD4"/>
    <w:rsid w:val="004F021C"/>
    <w:rsid w:val="004F292B"/>
    <w:rsid w:val="005049C2"/>
    <w:rsid w:val="00506FDB"/>
    <w:rsid w:val="00511D55"/>
    <w:rsid w:val="0051545B"/>
    <w:rsid w:val="005402CB"/>
    <w:rsid w:val="00550781"/>
    <w:rsid w:val="0055306F"/>
    <w:rsid w:val="00560292"/>
    <w:rsid w:val="0056596F"/>
    <w:rsid w:val="005768C8"/>
    <w:rsid w:val="00590B4D"/>
    <w:rsid w:val="005912FC"/>
    <w:rsid w:val="00595F38"/>
    <w:rsid w:val="005B6864"/>
    <w:rsid w:val="005B7DB6"/>
    <w:rsid w:val="005C230E"/>
    <w:rsid w:val="005D039F"/>
    <w:rsid w:val="005D1CDE"/>
    <w:rsid w:val="005D3C84"/>
    <w:rsid w:val="005D3EFA"/>
    <w:rsid w:val="005F57B8"/>
    <w:rsid w:val="005F5885"/>
    <w:rsid w:val="005F6135"/>
    <w:rsid w:val="00610A7F"/>
    <w:rsid w:val="00611564"/>
    <w:rsid w:val="0061528C"/>
    <w:rsid w:val="00620163"/>
    <w:rsid w:val="00631C0B"/>
    <w:rsid w:val="006368BE"/>
    <w:rsid w:val="006417AE"/>
    <w:rsid w:val="006515F5"/>
    <w:rsid w:val="006535FB"/>
    <w:rsid w:val="006549D3"/>
    <w:rsid w:val="006551EE"/>
    <w:rsid w:val="0066766A"/>
    <w:rsid w:val="00670A7B"/>
    <w:rsid w:val="00671567"/>
    <w:rsid w:val="0067525F"/>
    <w:rsid w:val="00676B69"/>
    <w:rsid w:val="006817AE"/>
    <w:rsid w:val="0069023E"/>
    <w:rsid w:val="00696CE5"/>
    <w:rsid w:val="006A217C"/>
    <w:rsid w:val="006A23C8"/>
    <w:rsid w:val="006B34B9"/>
    <w:rsid w:val="006B4F10"/>
    <w:rsid w:val="006C5C42"/>
    <w:rsid w:val="006D0352"/>
    <w:rsid w:val="006D56DA"/>
    <w:rsid w:val="006E12A4"/>
    <w:rsid w:val="006F6206"/>
    <w:rsid w:val="007134F5"/>
    <w:rsid w:val="00713B3C"/>
    <w:rsid w:val="00714261"/>
    <w:rsid w:val="007269C2"/>
    <w:rsid w:val="00734D8B"/>
    <w:rsid w:val="00740842"/>
    <w:rsid w:val="0074310A"/>
    <w:rsid w:val="00743B27"/>
    <w:rsid w:val="00745AE8"/>
    <w:rsid w:val="00754FC1"/>
    <w:rsid w:val="00771FB4"/>
    <w:rsid w:val="0078113C"/>
    <w:rsid w:val="00786C3B"/>
    <w:rsid w:val="00790D69"/>
    <w:rsid w:val="007B1933"/>
    <w:rsid w:val="007B4A9C"/>
    <w:rsid w:val="007B5611"/>
    <w:rsid w:val="007D2B30"/>
    <w:rsid w:val="007D2E73"/>
    <w:rsid w:val="007E1BF5"/>
    <w:rsid w:val="007F28EF"/>
    <w:rsid w:val="007F33EA"/>
    <w:rsid w:val="008151F2"/>
    <w:rsid w:val="008225E2"/>
    <w:rsid w:val="00836CB7"/>
    <w:rsid w:val="00850CBA"/>
    <w:rsid w:val="00853422"/>
    <w:rsid w:val="00854968"/>
    <w:rsid w:val="00865A5C"/>
    <w:rsid w:val="008945A6"/>
    <w:rsid w:val="008A29A8"/>
    <w:rsid w:val="008A5AAC"/>
    <w:rsid w:val="008B53D3"/>
    <w:rsid w:val="008B7554"/>
    <w:rsid w:val="008B7FBF"/>
    <w:rsid w:val="008C0F2D"/>
    <w:rsid w:val="008C32AD"/>
    <w:rsid w:val="008C3D52"/>
    <w:rsid w:val="008D130A"/>
    <w:rsid w:val="008D1AC7"/>
    <w:rsid w:val="008E16BD"/>
    <w:rsid w:val="008E1DBF"/>
    <w:rsid w:val="008F0D22"/>
    <w:rsid w:val="008F20F2"/>
    <w:rsid w:val="00902CE8"/>
    <w:rsid w:val="00907906"/>
    <w:rsid w:val="00920684"/>
    <w:rsid w:val="009212FA"/>
    <w:rsid w:val="009247D5"/>
    <w:rsid w:val="009352D3"/>
    <w:rsid w:val="0093672A"/>
    <w:rsid w:val="009400AC"/>
    <w:rsid w:val="00941332"/>
    <w:rsid w:val="00952F70"/>
    <w:rsid w:val="00955C7E"/>
    <w:rsid w:val="009630A2"/>
    <w:rsid w:val="00965794"/>
    <w:rsid w:val="00966BAF"/>
    <w:rsid w:val="00970BE9"/>
    <w:rsid w:val="009751D4"/>
    <w:rsid w:val="00977CB8"/>
    <w:rsid w:val="009823E8"/>
    <w:rsid w:val="00985432"/>
    <w:rsid w:val="0098632A"/>
    <w:rsid w:val="00994F14"/>
    <w:rsid w:val="009A6F0B"/>
    <w:rsid w:val="009B17D4"/>
    <w:rsid w:val="009B34F0"/>
    <w:rsid w:val="009D0453"/>
    <w:rsid w:val="009D1752"/>
    <w:rsid w:val="009D299F"/>
    <w:rsid w:val="009D76A9"/>
    <w:rsid w:val="009D7A59"/>
    <w:rsid w:val="009D7CF7"/>
    <w:rsid w:val="009F41F1"/>
    <w:rsid w:val="00A03E75"/>
    <w:rsid w:val="00A120EE"/>
    <w:rsid w:val="00A12508"/>
    <w:rsid w:val="00A12E47"/>
    <w:rsid w:val="00A1317E"/>
    <w:rsid w:val="00A147B7"/>
    <w:rsid w:val="00A2125E"/>
    <w:rsid w:val="00A2399C"/>
    <w:rsid w:val="00A417B8"/>
    <w:rsid w:val="00A418D1"/>
    <w:rsid w:val="00A46D2E"/>
    <w:rsid w:val="00A46EF6"/>
    <w:rsid w:val="00A53A88"/>
    <w:rsid w:val="00A5597A"/>
    <w:rsid w:val="00A559FD"/>
    <w:rsid w:val="00A5781E"/>
    <w:rsid w:val="00A67598"/>
    <w:rsid w:val="00A72D3A"/>
    <w:rsid w:val="00A9213A"/>
    <w:rsid w:val="00A95216"/>
    <w:rsid w:val="00AA0AE1"/>
    <w:rsid w:val="00AB31A2"/>
    <w:rsid w:val="00AC1BA0"/>
    <w:rsid w:val="00AC41FC"/>
    <w:rsid w:val="00AC62A0"/>
    <w:rsid w:val="00AD712C"/>
    <w:rsid w:val="00AE23A0"/>
    <w:rsid w:val="00AE43E2"/>
    <w:rsid w:val="00AF064F"/>
    <w:rsid w:val="00AF5D88"/>
    <w:rsid w:val="00B06744"/>
    <w:rsid w:val="00B12256"/>
    <w:rsid w:val="00B13F85"/>
    <w:rsid w:val="00B21DB6"/>
    <w:rsid w:val="00B31130"/>
    <w:rsid w:val="00B36CE8"/>
    <w:rsid w:val="00B36F21"/>
    <w:rsid w:val="00B37A91"/>
    <w:rsid w:val="00B45F07"/>
    <w:rsid w:val="00B475B1"/>
    <w:rsid w:val="00B479F3"/>
    <w:rsid w:val="00B52A71"/>
    <w:rsid w:val="00B5485A"/>
    <w:rsid w:val="00B55D5C"/>
    <w:rsid w:val="00B66447"/>
    <w:rsid w:val="00B748F1"/>
    <w:rsid w:val="00B76471"/>
    <w:rsid w:val="00B821B3"/>
    <w:rsid w:val="00B91943"/>
    <w:rsid w:val="00B924AE"/>
    <w:rsid w:val="00BA2669"/>
    <w:rsid w:val="00BA2E38"/>
    <w:rsid w:val="00BA706D"/>
    <w:rsid w:val="00BB5060"/>
    <w:rsid w:val="00BB7B8D"/>
    <w:rsid w:val="00BC4730"/>
    <w:rsid w:val="00BD333D"/>
    <w:rsid w:val="00BE0E8A"/>
    <w:rsid w:val="00BE33AE"/>
    <w:rsid w:val="00BF1703"/>
    <w:rsid w:val="00BF1F82"/>
    <w:rsid w:val="00BF4D8F"/>
    <w:rsid w:val="00BF533A"/>
    <w:rsid w:val="00C233F6"/>
    <w:rsid w:val="00C33588"/>
    <w:rsid w:val="00C3544D"/>
    <w:rsid w:val="00C36DF5"/>
    <w:rsid w:val="00C406D9"/>
    <w:rsid w:val="00C440CC"/>
    <w:rsid w:val="00C443DB"/>
    <w:rsid w:val="00C5610E"/>
    <w:rsid w:val="00C578D4"/>
    <w:rsid w:val="00C6129E"/>
    <w:rsid w:val="00C67C64"/>
    <w:rsid w:val="00C708CA"/>
    <w:rsid w:val="00C7633A"/>
    <w:rsid w:val="00C80134"/>
    <w:rsid w:val="00C83590"/>
    <w:rsid w:val="00C85760"/>
    <w:rsid w:val="00C91F91"/>
    <w:rsid w:val="00C976CD"/>
    <w:rsid w:val="00CA20EC"/>
    <w:rsid w:val="00CB2293"/>
    <w:rsid w:val="00CB5483"/>
    <w:rsid w:val="00CC1247"/>
    <w:rsid w:val="00CC3E0D"/>
    <w:rsid w:val="00CC5FA4"/>
    <w:rsid w:val="00CE0A32"/>
    <w:rsid w:val="00CF4D51"/>
    <w:rsid w:val="00D01D3B"/>
    <w:rsid w:val="00D04EE3"/>
    <w:rsid w:val="00D170C7"/>
    <w:rsid w:val="00D217A0"/>
    <w:rsid w:val="00D3479A"/>
    <w:rsid w:val="00D430A9"/>
    <w:rsid w:val="00D46837"/>
    <w:rsid w:val="00D472F4"/>
    <w:rsid w:val="00D620B8"/>
    <w:rsid w:val="00D6346A"/>
    <w:rsid w:val="00D72BE6"/>
    <w:rsid w:val="00D7339A"/>
    <w:rsid w:val="00D7503D"/>
    <w:rsid w:val="00D76961"/>
    <w:rsid w:val="00D76FBA"/>
    <w:rsid w:val="00D95DB3"/>
    <w:rsid w:val="00DA2D03"/>
    <w:rsid w:val="00DA683C"/>
    <w:rsid w:val="00DB555F"/>
    <w:rsid w:val="00DC27B3"/>
    <w:rsid w:val="00DC44A9"/>
    <w:rsid w:val="00DD1793"/>
    <w:rsid w:val="00DE4617"/>
    <w:rsid w:val="00DF01C4"/>
    <w:rsid w:val="00DF0BB4"/>
    <w:rsid w:val="00DF18EB"/>
    <w:rsid w:val="00E022D9"/>
    <w:rsid w:val="00E04541"/>
    <w:rsid w:val="00E10BE7"/>
    <w:rsid w:val="00E1469A"/>
    <w:rsid w:val="00E15631"/>
    <w:rsid w:val="00E2184E"/>
    <w:rsid w:val="00E25A2C"/>
    <w:rsid w:val="00E27F95"/>
    <w:rsid w:val="00E37476"/>
    <w:rsid w:val="00E411BD"/>
    <w:rsid w:val="00E43FC9"/>
    <w:rsid w:val="00E47ED7"/>
    <w:rsid w:val="00E56A0A"/>
    <w:rsid w:val="00E56C39"/>
    <w:rsid w:val="00E63E96"/>
    <w:rsid w:val="00E65E03"/>
    <w:rsid w:val="00E75184"/>
    <w:rsid w:val="00E7647A"/>
    <w:rsid w:val="00E8137A"/>
    <w:rsid w:val="00E859B9"/>
    <w:rsid w:val="00E87C91"/>
    <w:rsid w:val="00EA156C"/>
    <w:rsid w:val="00EA45E5"/>
    <w:rsid w:val="00EA5168"/>
    <w:rsid w:val="00EA5457"/>
    <w:rsid w:val="00EC082F"/>
    <w:rsid w:val="00ED4FDE"/>
    <w:rsid w:val="00EE2362"/>
    <w:rsid w:val="00EE2F6B"/>
    <w:rsid w:val="00EE5763"/>
    <w:rsid w:val="00EE653D"/>
    <w:rsid w:val="00EF0D29"/>
    <w:rsid w:val="00F01BC9"/>
    <w:rsid w:val="00F03400"/>
    <w:rsid w:val="00F0597D"/>
    <w:rsid w:val="00F13D0C"/>
    <w:rsid w:val="00F155AA"/>
    <w:rsid w:val="00F31184"/>
    <w:rsid w:val="00F34746"/>
    <w:rsid w:val="00F509F7"/>
    <w:rsid w:val="00F566C8"/>
    <w:rsid w:val="00F56A44"/>
    <w:rsid w:val="00F6029E"/>
    <w:rsid w:val="00F65F97"/>
    <w:rsid w:val="00F713DF"/>
    <w:rsid w:val="00F71A3D"/>
    <w:rsid w:val="00F737F6"/>
    <w:rsid w:val="00F73CFD"/>
    <w:rsid w:val="00F90E4C"/>
    <w:rsid w:val="00F910C7"/>
    <w:rsid w:val="00F95981"/>
    <w:rsid w:val="00FA0F55"/>
    <w:rsid w:val="00FB3313"/>
    <w:rsid w:val="00FB6E3D"/>
    <w:rsid w:val="00FC16E6"/>
    <w:rsid w:val="00FE5312"/>
    <w:rsid w:val="00FE7A17"/>
    <w:rsid w:val="00FE7E75"/>
    <w:rsid w:val="00FF28D0"/>
    <w:rsid w:val="00FF7040"/>
    <w:rsid w:val="00FF7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65309"/>
  <w15:docId w15:val="{0E24B3C8-E442-384F-B5B0-1F58E60D4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DB3"/>
    <w:rPr>
      <w:rFonts w:ascii="Times New Roman" w:eastAsia="Times New Roman" w:hAnsi="Times New Roman" w:cs="Times New Roman"/>
      <w:kern w:val="0"/>
      <w:lang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4730"/>
    <w:rPr>
      <w:color w:val="0563C1" w:themeColor="hyperlink"/>
      <w:u w:val="single"/>
    </w:rPr>
  </w:style>
  <w:style w:type="character" w:styleId="UnresolvedMention">
    <w:name w:val="Unresolved Mention"/>
    <w:basedOn w:val="DefaultParagraphFont"/>
    <w:uiPriority w:val="99"/>
    <w:semiHidden/>
    <w:unhideWhenUsed/>
    <w:rsid w:val="00BC4730"/>
    <w:rPr>
      <w:color w:val="605E5C"/>
      <w:shd w:val="clear" w:color="auto" w:fill="E1DFDD"/>
    </w:rPr>
  </w:style>
  <w:style w:type="paragraph" w:styleId="Footer">
    <w:name w:val="footer"/>
    <w:basedOn w:val="Normal"/>
    <w:link w:val="FooterChar"/>
    <w:uiPriority w:val="99"/>
    <w:unhideWhenUsed/>
    <w:rsid w:val="000709BC"/>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0709BC"/>
  </w:style>
  <w:style w:type="character" w:styleId="PageNumber">
    <w:name w:val="page number"/>
    <w:basedOn w:val="DefaultParagraphFont"/>
    <w:uiPriority w:val="99"/>
    <w:semiHidden/>
    <w:unhideWhenUsed/>
    <w:rsid w:val="000709BC"/>
  </w:style>
  <w:style w:type="character" w:styleId="FollowedHyperlink">
    <w:name w:val="FollowedHyperlink"/>
    <w:basedOn w:val="DefaultParagraphFont"/>
    <w:uiPriority w:val="99"/>
    <w:semiHidden/>
    <w:unhideWhenUsed/>
    <w:rsid w:val="0066766A"/>
    <w:rPr>
      <w:color w:val="954F72" w:themeColor="followedHyperlink"/>
      <w:u w:val="single"/>
    </w:rPr>
  </w:style>
  <w:style w:type="character" w:styleId="CommentReference">
    <w:name w:val="annotation reference"/>
    <w:basedOn w:val="DefaultParagraphFont"/>
    <w:uiPriority w:val="99"/>
    <w:semiHidden/>
    <w:unhideWhenUsed/>
    <w:rsid w:val="004202BB"/>
    <w:rPr>
      <w:sz w:val="16"/>
      <w:szCs w:val="16"/>
    </w:rPr>
  </w:style>
  <w:style w:type="paragraph" w:styleId="CommentText">
    <w:name w:val="annotation text"/>
    <w:basedOn w:val="Normal"/>
    <w:link w:val="CommentTextChar"/>
    <w:uiPriority w:val="99"/>
    <w:semiHidden/>
    <w:unhideWhenUsed/>
    <w:rsid w:val="004202BB"/>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semiHidden/>
    <w:rsid w:val="004202BB"/>
    <w:rPr>
      <w:sz w:val="20"/>
      <w:szCs w:val="20"/>
    </w:rPr>
  </w:style>
  <w:style w:type="paragraph" w:styleId="CommentSubject">
    <w:name w:val="annotation subject"/>
    <w:basedOn w:val="CommentText"/>
    <w:next w:val="CommentText"/>
    <w:link w:val="CommentSubjectChar"/>
    <w:uiPriority w:val="99"/>
    <w:semiHidden/>
    <w:unhideWhenUsed/>
    <w:rsid w:val="004202BB"/>
    <w:rPr>
      <w:b/>
      <w:bCs/>
    </w:rPr>
  </w:style>
  <w:style w:type="character" w:customStyle="1" w:styleId="CommentSubjectChar">
    <w:name w:val="Comment Subject Char"/>
    <w:basedOn w:val="CommentTextChar"/>
    <w:link w:val="CommentSubject"/>
    <w:uiPriority w:val="99"/>
    <w:semiHidden/>
    <w:rsid w:val="004202BB"/>
    <w:rPr>
      <w:b/>
      <w:bCs/>
      <w:sz w:val="20"/>
      <w:szCs w:val="20"/>
    </w:rPr>
  </w:style>
  <w:style w:type="paragraph" w:styleId="NormalWeb">
    <w:name w:val="Normal (Web)"/>
    <w:basedOn w:val="Normal"/>
    <w:uiPriority w:val="99"/>
    <w:semiHidden/>
    <w:unhideWhenUsed/>
    <w:rsid w:val="00E47ED7"/>
    <w:pPr>
      <w:spacing w:before="100" w:beforeAutospacing="1" w:after="100" w:afterAutospacing="1"/>
    </w:pPr>
  </w:style>
  <w:style w:type="character" w:customStyle="1" w:styleId="apple-converted-space">
    <w:name w:val="apple-converted-space"/>
    <w:basedOn w:val="DefaultParagraphFont"/>
    <w:rsid w:val="00E47ED7"/>
  </w:style>
  <w:style w:type="character" w:customStyle="1" w:styleId="s2">
    <w:name w:val="s2"/>
    <w:basedOn w:val="DefaultParagraphFont"/>
    <w:rsid w:val="00E47ED7"/>
  </w:style>
  <w:style w:type="character" w:customStyle="1" w:styleId="s3">
    <w:name w:val="s3"/>
    <w:basedOn w:val="DefaultParagraphFont"/>
    <w:rsid w:val="00E47ED7"/>
  </w:style>
  <w:style w:type="paragraph" w:customStyle="1" w:styleId="p1">
    <w:name w:val="p1"/>
    <w:basedOn w:val="Normal"/>
    <w:rsid w:val="002E5850"/>
    <w:rPr>
      <w:color w:val="000000"/>
      <w:sz w:val="21"/>
      <w:szCs w:val="21"/>
    </w:rPr>
  </w:style>
  <w:style w:type="paragraph" w:styleId="Header">
    <w:name w:val="header"/>
    <w:basedOn w:val="Normal"/>
    <w:link w:val="HeaderChar"/>
    <w:uiPriority w:val="99"/>
    <w:semiHidden/>
    <w:unhideWhenUsed/>
    <w:rsid w:val="00C83590"/>
    <w:pPr>
      <w:tabs>
        <w:tab w:val="center" w:pos="4513"/>
        <w:tab w:val="right" w:pos="9026"/>
      </w:tabs>
    </w:pPr>
  </w:style>
  <w:style w:type="character" w:customStyle="1" w:styleId="HeaderChar">
    <w:name w:val="Header Char"/>
    <w:basedOn w:val="DefaultParagraphFont"/>
    <w:link w:val="Header"/>
    <w:uiPriority w:val="99"/>
    <w:semiHidden/>
    <w:rsid w:val="00C83590"/>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935735">
      <w:bodyDiv w:val="1"/>
      <w:marLeft w:val="0"/>
      <w:marRight w:val="0"/>
      <w:marTop w:val="0"/>
      <w:marBottom w:val="0"/>
      <w:divBdr>
        <w:top w:val="none" w:sz="0" w:space="0" w:color="auto"/>
        <w:left w:val="none" w:sz="0" w:space="0" w:color="auto"/>
        <w:bottom w:val="none" w:sz="0" w:space="0" w:color="auto"/>
        <w:right w:val="none" w:sz="0" w:space="0" w:color="auto"/>
      </w:divBdr>
    </w:div>
    <w:div w:id="25718003">
      <w:bodyDiv w:val="1"/>
      <w:marLeft w:val="0"/>
      <w:marRight w:val="0"/>
      <w:marTop w:val="0"/>
      <w:marBottom w:val="0"/>
      <w:divBdr>
        <w:top w:val="none" w:sz="0" w:space="0" w:color="auto"/>
        <w:left w:val="none" w:sz="0" w:space="0" w:color="auto"/>
        <w:bottom w:val="none" w:sz="0" w:space="0" w:color="auto"/>
        <w:right w:val="none" w:sz="0" w:space="0" w:color="auto"/>
      </w:divBdr>
    </w:div>
    <w:div w:id="141654131">
      <w:bodyDiv w:val="1"/>
      <w:marLeft w:val="0"/>
      <w:marRight w:val="0"/>
      <w:marTop w:val="0"/>
      <w:marBottom w:val="0"/>
      <w:divBdr>
        <w:top w:val="none" w:sz="0" w:space="0" w:color="auto"/>
        <w:left w:val="none" w:sz="0" w:space="0" w:color="auto"/>
        <w:bottom w:val="none" w:sz="0" w:space="0" w:color="auto"/>
        <w:right w:val="none" w:sz="0" w:space="0" w:color="auto"/>
      </w:divBdr>
    </w:div>
    <w:div w:id="280232900">
      <w:bodyDiv w:val="1"/>
      <w:marLeft w:val="0"/>
      <w:marRight w:val="0"/>
      <w:marTop w:val="0"/>
      <w:marBottom w:val="0"/>
      <w:divBdr>
        <w:top w:val="none" w:sz="0" w:space="0" w:color="auto"/>
        <w:left w:val="none" w:sz="0" w:space="0" w:color="auto"/>
        <w:bottom w:val="none" w:sz="0" w:space="0" w:color="auto"/>
        <w:right w:val="none" w:sz="0" w:space="0" w:color="auto"/>
      </w:divBdr>
    </w:div>
    <w:div w:id="409348139">
      <w:bodyDiv w:val="1"/>
      <w:marLeft w:val="0"/>
      <w:marRight w:val="0"/>
      <w:marTop w:val="0"/>
      <w:marBottom w:val="0"/>
      <w:divBdr>
        <w:top w:val="none" w:sz="0" w:space="0" w:color="auto"/>
        <w:left w:val="none" w:sz="0" w:space="0" w:color="auto"/>
        <w:bottom w:val="none" w:sz="0" w:space="0" w:color="auto"/>
        <w:right w:val="none" w:sz="0" w:space="0" w:color="auto"/>
      </w:divBdr>
      <w:divsChild>
        <w:div w:id="224531878">
          <w:marLeft w:val="0"/>
          <w:marRight w:val="0"/>
          <w:marTop w:val="0"/>
          <w:marBottom w:val="0"/>
          <w:divBdr>
            <w:top w:val="none" w:sz="0" w:space="0" w:color="auto"/>
            <w:left w:val="none" w:sz="0" w:space="0" w:color="auto"/>
            <w:bottom w:val="none" w:sz="0" w:space="0" w:color="auto"/>
            <w:right w:val="none" w:sz="0" w:space="0" w:color="auto"/>
          </w:divBdr>
        </w:div>
        <w:div w:id="151679183">
          <w:marLeft w:val="0"/>
          <w:marRight w:val="0"/>
          <w:marTop w:val="0"/>
          <w:marBottom w:val="0"/>
          <w:divBdr>
            <w:top w:val="none" w:sz="0" w:space="0" w:color="auto"/>
            <w:left w:val="none" w:sz="0" w:space="0" w:color="auto"/>
            <w:bottom w:val="none" w:sz="0" w:space="0" w:color="auto"/>
            <w:right w:val="none" w:sz="0" w:space="0" w:color="auto"/>
          </w:divBdr>
        </w:div>
        <w:div w:id="1757703492">
          <w:marLeft w:val="0"/>
          <w:marRight w:val="0"/>
          <w:marTop w:val="0"/>
          <w:marBottom w:val="0"/>
          <w:divBdr>
            <w:top w:val="none" w:sz="0" w:space="0" w:color="auto"/>
            <w:left w:val="none" w:sz="0" w:space="0" w:color="auto"/>
            <w:bottom w:val="none" w:sz="0" w:space="0" w:color="auto"/>
            <w:right w:val="none" w:sz="0" w:space="0" w:color="auto"/>
          </w:divBdr>
        </w:div>
        <w:div w:id="77943383">
          <w:marLeft w:val="0"/>
          <w:marRight w:val="0"/>
          <w:marTop w:val="0"/>
          <w:marBottom w:val="0"/>
          <w:divBdr>
            <w:top w:val="none" w:sz="0" w:space="0" w:color="auto"/>
            <w:left w:val="none" w:sz="0" w:space="0" w:color="auto"/>
            <w:bottom w:val="none" w:sz="0" w:space="0" w:color="auto"/>
            <w:right w:val="none" w:sz="0" w:space="0" w:color="auto"/>
          </w:divBdr>
        </w:div>
        <w:div w:id="1722289254">
          <w:marLeft w:val="0"/>
          <w:marRight w:val="0"/>
          <w:marTop w:val="0"/>
          <w:marBottom w:val="0"/>
          <w:divBdr>
            <w:top w:val="none" w:sz="0" w:space="0" w:color="auto"/>
            <w:left w:val="none" w:sz="0" w:space="0" w:color="auto"/>
            <w:bottom w:val="none" w:sz="0" w:space="0" w:color="auto"/>
            <w:right w:val="none" w:sz="0" w:space="0" w:color="auto"/>
          </w:divBdr>
        </w:div>
        <w:div w:id="678124154">
          <w:marLeft w:val="0"/>
          <w:marRight w:val="0"/>
          <w:marTop w:val="0"/>
          <w:marBottom w:val="0"/>
          <w:divBdr>
            <w:top w:val="none" w:sz="0" w:space="0" w:color="auto"/>
            <w:left w:val="none" w:sz="0" w:space="0" w:color="auto"/>
            <w:bottom w:val="none" w:sz="0" w:space="0" w:color="auto"/>
            <w:right w:val="none" w:sz="0" w:space="0" w:color="auto"/>
          </w:divBdr>
        </w:div>
      </w:divsChild>
    </w:div>
    <w:div w:id="424424682">
      <w:bodyDiv w:val="1"/>
      <w:marLeft w:val="0"/>
      <w:marRight w:val="0"/>
      <w:marTop w:val="0"/>
      <w:marBottom w:val="0"/>
      <w:divBdr>
        <w:top w:val="none" w:sz="0" w:space="0" w:color="auto"/>
        <w:left w:val="none" w:sz="0" w:space="0" w:color="auto"/>
        <w:bottom w:val="none" w:sz="0" w:space="0" w:color="auto"/>
        <w:right w:val="none" w:sz="0" w:space="0" w:color="auto"/>
      </w:divBdr>
    </w:div>
    <w:div w:id="492184165">
      <w:bodyDiv w:val="1"/>
      <w:marLeft w:val="0"/>
      <w:marRight w:val="0"/>
      <w:marTop w:val="0"/>
      <w:marBottom w:val="0"/>
      <w:divBdr>
        <w:top w:val="none" w:sz="0" w:space="0" w:color="auto"/>
        <w:left w:val="none" w:sz="0" w:space="0" w:color="auto"/>
        <w:bottom w:val="none" w:sz="0" w:space="0" w:color="auto"/>
        <w:right w:val="none" w:sz="0" w:space="0" w:color="auto"/>
      </w:divBdr>
      <w:divsChild>
        <w:div w:id="2135828634">
          <w:marLeft w:val="0"/>
          <w:marRight w:val="0"/>
          <w:marTop w:val="0"/>
          <w:marBottom w:val="0"/>
          <w:divBdr>
            <w:top w:val="none" w:sz="0" w:space="0" w:color="auto"/>
            <w:left w:val="none" w:sz="0" w:space="0" w:color="auto"/>
            <w:bottom w:val="none" w:sz="0" w:space="0" w:color="auto"/>
            <w:right w:val="none" w:sz="0" w:space="0" w:color="auto"/>
          </w:divBdr>
        </w:div>
        <w:div w:id="900139678">
          <w:marLeft w:val="0"/>
          <w:marRight w:val="0"/>
          <w:marTop w:val="0"/>
          <w:marBottom w:val="0"/>
          <w:divBdr>
            <w:top w:val="none" w:sz="0" w:space="0" w:color="auto"/>
            <w:left w:val="none" w:sz="0" w:space="0" w:color="auto"/>
            <w:bottom w:val="none" w:sz="0" w:space="0" w:color="auto"/>
            <w:right w:val="none" w:sz="0" w:space="0" w:color="auto"/>
          </w:divBdr>
        </w:div>
        <w:div w:id="1502820334">
          <w:marLeft w:val="0"/>
          <w:marRight w:val="0"/>
          <w:marTop w:val="0"/>
          <w:marBottom w:val="0"/>
          <w:divBdr>
            <w:top w:val="none" w:sz="0" w:space="0" w:color="auto"/>
            <w:left w:val="none" w:sz="0" w:space="0" w:color="auto"/>
            <w:bottom w:val="none" w:sz="0" w:space="0" w:color="auto"/>
            <w:right w:val="none" w:sz="0" w:space="0" w:color="auto"/>
          </w:divBdr>
        </w:div>
        <w:div w:id="929004938">
          <w:marLeft w:val="0"/>
          <w:marRight w:val="0"/>
          <w:marTop w:val="0"/>
          <w:marBottom w:val="0"/>
          <w:divBdr>
            <w:top w:val="none" w:sz="0" w:space="0" w:color="auto"/>
            <w:left w:val="none" w:sz="0" w:space="0" w:color="auto"/>
            <w:bottom w:val="none" w:sz="0" w:space="0" w:color="auto"/>
            <w:right w:val="none" w:sz="0" w:space="0" w:color="auto"/>
          </w:divBdr>
        </w:div>
        <w:div w:id="847259214">
          <w:marLeft w:val="0"/>
          <w:marRight w:val="0"/>
          <w:marTop w:val="0"/>
          <w:marBottom w:val="0"/>
          <w:divBdr>
            <w:top w:val="none" w:sz="0" w:space="0" w:color="auto"/>
            <w:left w:val="none" w:sz="0" w:space="0" w:color="auto"/>
            <w:bottom w:val="none" w:sz="0" w:space="0" w:color="auto"/>
            <w:right w:val="none" w:sz="0" w:space="0" w:color="auto"/>
          </w:divBdr>
        </w:div>
        <w:div w:id="767121258">
          <w:marLeft w:val="0"/>
          <w:marRight w:val="0"/>
          <w:marTop w:val="0"/>
          <w:marBottom w:val="0"/>
          <w:divBdr>
            <w:top w:val="none" w:sz="0" w:space="0" w:color="auto"/>
            <w:left w:val="none" w:sz="0" w:space="0" w:color="auto"/>
            <w:bottom w:val="none" w:sz="0" w:space="0" w:color="auto"/>
            <w:right w:val="none" w:sz="0" w:space="0" w:color="auto"/>
          </w:divBdr>
          <w:divsChild>
            <w:div w:id="1585332353">
              <w:marLeft w:val="0"/>
              <w:marRight w:val="0"/>
              <w:marTop w:val="0"/>
              <w:marBottom w:val="0"/>
              <w:divBdr>
                <w:top w:val="none" w:sz="0" w:space="0" w:color="auto"/>
                <w:left w:val="none" w:sz="0" w:space="0" w:color="auto"/>
                <w:bottom w:val="none" w:sz="0" w:space="0" w:color="auto"/>
                <w:right w:val="none" w:sz="0" w:space="0" w:color="auto"/>
              </w:divBdr>
              <w:divsChild>
                <w:div w:id="1336608561">
                  <w:marLeft w:val="0"/>
                  <w:marRight w:val="0"/>
                  <w:marTop w:val="0"/>
                  <w:marBottom w:val="0"/>
                  <w:divBdr>
                    <w:top w:val="none" w:sz="0" w:space="0" w:color="auto"/>
                    <w:left w:val="none" w:sz="0" w:space="0" w:color="auto"/>
                    <w:bottom w:val="none" w:sz="0" w:space="0" w:color="auto"/>
                    <w:right w:val="none" w:sz="0" w:space="0" w:color="auto"/>
                  </w:divBdr>
                  <w:divsChild>
                    <w:div w:id="1044521541">
                      <w:marLeft w:val="0"/>
                      <w:marRight w:val="0"/>
                      <w:marTop w:val="0"/>
                      <w:marBottom w:val="0"/>
                      <w:divBdr>
                        <w:top w:val="none" w:sz="0" w:space="0" w:color="auto"/>
                        <w:left w:val="none" w:sz="0" w:space="0" w:color="auto"/>
                        <w:bottom w:val="none" w:sz="0" w:space="0" w:color="auto"/>
                        <w:right w:val="none" w:sz="0" w:space="0" w:color="auto"/>
                      </w:divBdr>
                      <w:divsChild>
                        <w:div w:id="280502337">
                          <w:marLeft w:val="0"/>
                          <w:marRight w:val="0"/>
                          <w:marTop w:val="0"/>
                          <w:marBottom w:val="0"/>
                          <w:divBdr>
                            <w:top w:val="none" w:sz="0" w:space="0" w:color="auto"/>
                            <w:left w:val="none" w:sz="0" w:space="0" w:color="auto"/>
                            <w:bottom w:val="none" w:sz="0" w:space="0" w:color="auto"/>
                            <w:right w:val="none" w:sz="0" w:space="0" w:color="auto"/>
                          </w:divBdr>
                        </w:div>
                        <w:div w:id="165471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690136">
      <w:bodyDiv w:val="1"/>
      <w:marLeft w:val="0"/>
      <w:marRight w:val="0"/>
      <w:marTop w:val="0"/>
      <w:marBottom w:val="0"/>
      <w:divBdr>
        <w:top w:val="none" w:sz="0" w:space="0" w:color="auto"/>
        <w:left w:val="none" w:sz="0" w:space="0" w:color="auto"/>
        <w:bottom w:val="none" w:sz="0" w:space="0" w:color="auto"/>
        <w:right w:val="none" w:sz="0" w:space="0" w:color="auto"/>
      </w:divBdr>
    </w:div>
    <w:div w:id="1311667570">
      <w:bodyDiv w:val="1"/>
      <w:marLeft w:val="0"/>
      <w:marRight w:val="0"/>
      <w:marTop w:val="0"/>
      <w:marBottom w:val="0"/>
      <w:divBdr>
        <w:top w:val="none" w:sz="0" w:space="0" w:color="auto"/>
        <w:left w:val="none" w:sz="0" w:space="0" w:color="auto"/>
        <w:bottom w:val="none" w:sz="0" w:space="0" w:color="auto"/>
        <w:right w:val="none" w:sz="0" w:space="0" w:color="auto"/>
      </w:divBdr>
    </w:div>
    <w:div w:id="1350444951">
      <w:bodyDiv w:val="1"/>
      <w:marLeft w:val="0"/>
      <w:marRight w:val="0"/>
      <w:marTop w:val="0"/>
      <w:marBottom w:val="0"/>
      <w:divBdr>
        <w:top w:val="none" w:sz="0" w:space="0" w:color="auto"/>
        <w:left w:val="none" w:sz="0" w:space="0" w:color="auto"/>
        <w:bottom w:val="none" w:sz="0" w:space="0" w:color="auto"/>
        <w:right w:val="none" w:sz="0" w:space="0" w:color="auto"/>
      </w:divBdr>
    </w:div>
    <w:div w:id="1598439380">
      <w:bodyDiv w:val="1"/>
      <w:marLeft w:val="0"/>
      <w:marRight w:val="0"/>
      <w:marTop w:val="0"/>
      <w:marBottom w:val="0"/>
      <w:divBdr>
        <w:top w:val="none" w:sz="0" w:space="0" w:color="auto"/>
        <w:left w:val="none" w:sz="0" w:space="0" w:color="auto"/>
        <w:bottom w:val="none" w:sz="0" w:space="0" w:color="auto"/>
        <w:right w:val="none" w:sz="0" w:space="0" w:color="auto"/>
      </w:divBdr>
    </w:div>
    <w:div w:id="1653555395">
      <w:bodyDiv w:val="1"/>
      <w:marLeft w:val="0"/>
      <w:marRight w:val="0"/>
      <w:marTop w:val="0"/>
      <w:marBottom w:val="0"/>
      <w:divBdr>
        <w:top w:val="none" w:sz="0" w:space="0" w:color="auto"/>
        <w:left w:val="none" w:sz="0" w:space="0" w:color="auto"/>
        <w:bottom w:val="none" w:sz="0" w:space="0" w:color="auto"/>
        <w:right w:val="none" w:sz="0" w:space="0" w:color="auto"/>
      </w:divBdr>
    </w:div>
    <w:div w:id="1765498030">
      <w:bodyDiv w:val="1"/>
      <w:marLeft w:val="0"/>
      <w:marRight w:val="0"/>
      <w:marTop w:val="0"/>
      <w:marBottom w:val="0"/>
      <w:divBdr>
        <w:top w:val="none" w:sz="0" w:space="0" w:color="auto"/>
        <w:left w:val="none" w:sz="0" w:space="0" w:color="auto"/>
        <w:bottom w:val="none" w:sz="0" w:space="0" w:color="auto"/>
        <w:right w:val="none" w:sz="0" w:space="0" w:color="auto"/>
      </w:divBdr>
      <w:divsChild>
        <w:div w:id="366296862">
          <w:marLeft w:val="0"/>
          <w:marRight w:val="0"/>
          <w:marTop w:val="0"/>
          <w:marBottom w:val="0"/>
          <w:divBdr>
            <w:top w:val="none" w:sz="0" w:space="0" w:color="auto"/>
            <w:left w:val="none" w:sz="0" w:space="0" w:color="auto"/>
            <w:bottom w:val="none" w:sz="0" w:space="0" w:color="auto"/>
            <w:right w:val="none" w:sz="0" w:space="0" w:color="auto"/>
          </w:divBdr>
        </w:div>
        <w:div w:id="49040396">
          <w:marLeft w:val="0"/>
          <w:marRight w:val="0"/>
          <w:marTop w:val="0"/>
          <w:marBottom w:val="0"/>
          <w:divBdr>
            <w:top w:val="none" w:sz="0" w:space="0" w:color="auto"/>
            <w:left w:val="none" w:sz="0" w:space="0" w:color="auto"/>
            <w:bottom w:val="none" w:sz="0" w:space="0" w:color="auto"/>
            <w:right w:val="none" w:sz="0" w:space="0" w:color="auto"/>
          </w:divBdr>
        </w:div>
        <w:div w:id="2078819717">
          <w:marLeft w:val="0"/>
          <w:marRight w:val="0"/>
          <w:marTop w:val="0"/>
          <w:marBottom w:val="0"/>
          <w:divBdr>
            <w:top w:val="none" w:sz="0" w:space="0" w:color="auto"/>
            <w:left w:val="none" w:sz="0" w:space="0" w:color="auto"/>
            <w:bottom w:val="none" w:sz="0" w:space="0" w:color="auto"/>
            <w:right w:val="none" w:sz="0" w:space="0" w:color="auto"/>
          </w:divBdr>
        </w:div>
        <w:div w:id="430664036">
          <w:marLeft w:val="0"/>
          <w:marRight w:val="0"/>
          <w:marTop w:val="0"/>
          <w:marBottom w:val="0"/>
          <w:divBdr>
            <w:top w:val="none" w:sz="0" w:space="0" w:color="auto"/>
            <w:left w:val="none" w:sz="0" w:space="0" w:color="auto"/>
            <w:bottom w:val="none" w:sz="0" w:space="0" w:color="auto"/>
            <w:right w:val="none" w:sz="0" w:space="0" w:color="auto"/>
          </w:divBdr>
        </w:div>
        <w:div w:id="1290554646">
          <w:marLeft w:val="0"/>
          <w:marRight w:val="0"/>
          <w:marTop w:val="0"/>
          <w:marBottom w:val="0"/>
          <w:divBdr>
            <w:top w:val="none" w:sz="0" w:space="0" w:color="auto"/>
            <w:left w:val="none" w:sz="0" w:space="0" w:color="auto"/>
            <w:bottom w:val="none" w:sz="0" w:space="0" w:color="auto"/>
            <w:right w:val="none" w:sz="0" w:space="0" w:color="auto"/>
          </w:divBdr>
        </w:div>
      </w:divsChild>
    </w:div>
    <w:div w:id="1963883842">
      <w:bodyDiv w:val="1"/>
      <w:marLeft w:val="0"/>
      <w:marRight w:val="0"/>
      <w:marTop w:val="0"/>
      <w:marBottom w:val="0"/>
      <w:divBdr>
        <w:top w:val="none" w:sz="0" w:space="0" w:color="auto"/>
        <w:left w:val="none" w:sz="0" w:space="0" w:color="auto"/>
        <w:bottom w:val="none" w:sz="0" w:space="0" w:color="auto"/>
        <w:right w:val="none" w:sz="0" w:space="0" w:color="auto"/>
      </w:divBdr>
    </w:div>
    <w:div w:id="1967462404">
      <w:bodyDiv w:val="1"/>
      <w:marLeft w:val="0"/>
      <w:marRight w:val="0"/>
      <w:marTop w:val="0"/>
      <w:marBottom w:val="0"/>
      <w:divBdr>
        <w:top w:val="none" w:sz="0" w:space="0" w:color="auto"/>
        <w:left w:val="none" w:sz="0" w:space="0" w:color="auto"/>
        <w:bottom w:val="none" w:sz="0" w:space="0" w:color="auto"/>
        <w:right w:val="none" w:sz="0" w:space="0" w:color="auto"/>
      </w:divBdr>
    </w:div>
    <w:div w:id="2101557432">
      <w:bodyDiv w:val="1"/>
      <w:marLeft w:val="0"/>
      <w:marRight w:val="0"/>
      <w:marTop w:val="0"/>
      <w:marBottom w:val="0"/>
      <w:divBdr>
        <w:top w:val="none" w:sz="0" w:space="0" w:color="auto"/>
        <w:left w:val="none" w:sz="0" w:space="0" w:color="auto"/>
        <w:bottom w:val="none" w:sz="0" w:space="0" w:color="auto"/>
        <w:right w:val="none" w:sz="0" w:space="0" w:color="auto"/>
      </w:divBdr>
      <w:divsChild>
        <w:div w:id="1962877458">
          <w:marLeft w:val="0"/>
          <w:marRight w:val="0"/>
          <w:marTop w:val="0"/>
          <w:marBottom w:val="0"/>
          <w:divBdr>
            <w:top w:val="none" w:sz="0" w:space="0" w:color="auto"/>
            <w:left w:val="none" w:sz="0" w:space="0" w:color="auto"/>
            <w:bottom w:val="none" w:sz="0" w:space="0" w:color="auto"/>
            <w:right w:val="none" w:sz="0" w:space="0" w:color="auto"/>
          </w:divBdr>
        </w:div>
        <w:div w:id="371922114">
          <w:marLeft w:val="0"/>
          <w:marRight w:val="0"/>
          <w:marTop w:val="0"/>
          <w:marBottom w:val="0"/>
          <w:divBdr>
            <w:top w:val="none" w:sz="0" w:space="0" w:color="auto"/>
            <w:left w:val="none" w:sz="0" w:space="0" w:color="auto"/>
            <w:bottom w:val="none" w:sz="0" w:space="0" w:color="auto"/>
            <w:right w:val="none" w:sz="0" w:space="0" w:color="auto"/>
          </w:divBdr>
        </w:div>
        <w:div w:id="1806897010">
          <w:marLeft w:val="0"/>
          <w:marRight w:val="0"/>
          <w:marTop w:val="0"/>
          <w:marBottom w:val="0"/>
          <w:divBdr>
            <w:top w:val="none" w:sz="0" w:space="0" w:color="auto"/>
            <w:left w:val="none" w:sz="0" w:space="0" w:color="auto"/>
            <w:bottom w:val="none" w:sz="0" w:space="0" w:color="auto"/>
            <w:right w:val="none" w:sz="0" w:space="0" w:color="auto"/>
          </w:divBdr>
        </w:div>
        <w:div w:id="152257308">
          <w:marLeft w:val="0"/>
          <w:marRight w:val="0"/>
          <w:marTop w:val="0"/>
          <w:marBottom w:val="0"/>
          <w:divBdr>
            <w:top w:val="none" w:sz="0" w:space="0" w:color="auto"/>
            <w:left w:val="none" w:sz="0" w:space="0" w:color="auto"/>
            <w:bottom w:val="none" w:sz="0" w:space="0" w:color="auto"/>
            <w:right w:val="none" w:sz="0" w:space="0" w:color="auto"/>
          </w:divBdr>
        </w:div>
        <w:div w:id="755900524">
          <w:marLeft w:val="0"/>
          <w:marRight w:val="0"/>
          <w:marTop w:val="0"/>
          <w:marBottom w:val="0"/>
          <w:divBdr>
            <w:top w:val="none" w:sz="0" w:space="0" w:color="auto"/>
            <w:left w:val="none" w:sz="0" w:space="0" w:color="auto"/>
            <w:bottom w:val="none" w:sz="0" w:space="0" w:color="auto"/>
            <w:right w:val="none" w:sz="0" w:space="0" w:color="auto"/>
          </w:divBdr>
        </w:div>
        <w:div w:id="1313218249">
          <w:marLeft w:val="0"/>
          <w:marRight w:val="0"/>
          <w:marTop w:val="0"/>
          <w:marBottom w:val="0"/>
          <w:divBdr>
            <w:top w:val="none" w:sz="0" w:space="0" w:color="auto"/>
            <w:left w:val="none" w:sz="0" w:space="0" w:color="auto"/>
            <w:bottom w:val="none" w:sz="0" w:space="0" w:color="auto"/>
            <w:right w:val="none" w:sz="0" w:space="0" w:color="auto"/>
          </w:divBdr>
        </w:div>
        <w:div w:id="88892456">
          <w:marLeft w:val="0"/>
          <w:marRight w:val="0"/>
          <w:marTop w:val="0"/>
          <w:marBottom w:val="0"/>
          <w:divBdr>
            <w:top w:val="none" w:sz="0" w:space="0" w:color="auto"/>
            <w:left w:val="none" w:sz="0" w:space="0" w:color="auto"/>
            <w:bottom w:val="none" w:sz="0" w:space="0" w:color="auto"/>
            <w:right w:val="none" w:sz="0" w:space="0" w:color="auto"/>
          </w:divBdr>
        </w:div>
        <w:div w:id="1943101560">
          <w:marLeft w:val="0"/>
          <w:marRight w:val="0"/>
          <w:marTop w:val="0"/>
          <w:marBottom w:val="0"/>
          <w:divBdr>
            <w:top w:val="none" w:sz="0" w:space="0" w:color="auto"/>
            <w:left w:val="none" w:sz="0" w:space="0" w:color="auto"/>
            <w:bottom w:val="none" w:sz="0" w:space="0" w:color="auto"/>
            <w:right w:val="none" w:sz="0" w:space="0" w:color="auto"/>
          </w:divBdr>
        </w:div>
      </w:divsChild>
    </w:div>
    <w:div w:id="2104059635">
      <w:bodyDiv w:val="1"/>
      <w:marLeft w:val="0"/>
      <w:marRight w:val="0"/>
      <w:marTop w:val="0"/>
      <w:marBottom w:val="0"/>
      <w:divBdr>
        <w:top w:val="none" w:sz="0" w:space="0" w:color="auto"/>
        <w:left w:val="none" w:sz="0" w:space="0" w:color="auto"/>
        <w:bottom w:val="none" w:sz="0" w:space="0" w:color="auto"/>
        <w:right w:val="none" w:sz="0" w:space="0" w:color="auto"/>
      </w:divBdr>
    </w:div>
    <w:div w:id="212568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followingred" TargetMode="External"/><Relationship Id="rId18" Type="http://schemas.openxmlformats.org/officeDocument/2006/relationships/hyperlink" Target="https://eur03.safelinks.protection.outlook.com/?url=https%3A%2F%2Fwww.jstor.org%2Fstable%2Fjj.35529367.31&amp;data=05%7C02%7CAgata.Lulkowska%40staffs.ac.uk%7C78f9dbdccde24ad1006a08ded377f064%7C57af78f2c87d4466b7bb6b6cc99ed124%7C0%7C0%7C639180709563927045%7CUnknown%7CTWFpbGZsb3d8eyJFbXB0eU1hcGkiOnRydWUsIlYiOiIwLjAuMDAwMCIsIlAiOiJXaW4zMiIsIkFOIjoiTWFpbCIsIldUIjoyfQ%3D%3D%7C0%7C%7C%7C&amp;sdata=Bh3ATyIr9vRkjAHkZuG1FF3cSJjfNd3lFIQpt74C2WY%3D&amp;reserved=0" TargetMode="External"/><Relationship Id="rId26" Type="http://schemas.openxmlformats.org/officeDocument/2006/relationships/hyperlink" Target="https://teams.microsoft.com/meet/382620855559929?p=R0tp2Le2wWyasdsIWK" TargetMode="External"/><Relationship Id="rId21" Type="http://schemas.openxmlformats.org/officeDocument/2006/relationships/hyperlink" Target="https://eur03.safelinks.protection.outlook.com/?url=https%3A%2F%2Fzfmedienwissenschaft.de%2Fen%2Fonline%2Fvideography-blog%2Fnebular-epistemics&amp;data=05%7C02%7CAgata.Lulkowska%40staffs.ac.uk%7C78f9dbdccde24ad1006a08ded377f064%7C57af78f2c87d4466b7bb6b6cc99ed124%7C0%7C0%7C639180709563971243%7CUnknown%7CTWFpbGZsb3d8eyJFbXB0eU1hcGkiOnRydWUsIlYiOiIwLjAuMDAwMCIsIlAiOiJXaW4zMiIsIkFOIjoiTWFpbCIsIldUIjoyfQ%3D%3D%7C0%7C%7C%7C&amp;sdata=mMxJ%2B0ZzRw3nCGYqYHOsZNdxZndme1%2FVoJe4SZGbOHU%3D&amp;reserved=0" TargetMode="External"/><Relationship Id="rId34" Type="http://schemas.openxmlformats.org/officeDocument/2006/relationships/hyperlink" Target="https://teams.microsoft.com/meet/311395473075851?p=E4g4dn6uVNAyWxa95m" TargetMode="External"/><Relationship Id="rId7" Type="http://schemas.openxmlformats.org/officeDocument/2006/relationships/image" Target="media/image1.emf"/><Relationship Id="rId12" Type="http://schemas.openxmlformats.org/officeDocument/2006/relationships/hyperlink" Target="mailto:Agata.Lulkowska@staffs.ac.uk" TargetMode="External"/><Relationship Id="rId17" Type="http://schemas.openxmlformats.org/officeDocument/2006/relationships/hyperlink" Target="https://teams.microsoft.com/meet/383535915693401?p=Cr0kvJ70SNVoEGK4g7" TargetMode="External"/><Relationship Id="rId25" Type="http://schemas.openxmlformats.org/officeDocument/2006/relationships/hyperlink" Target="https://eur03.safelinks.protection.outlook.com/?url=https%3A%2F%2Fnecsus-ejms.org%2Fworkshop-of-potential-scholarship-manifesto-for-a-parametric-videographic-criticism%2F&amp;data=05%7C02%7CAgata.Lulkowska%40staffs.ac.uk%7C78f9dbdccde24ad1006a08ded377f064%7C57af78f2c87d4466b7bb6b6cc99ed124%7C0%7C0%7C639180709564037704%7CUnknown%7CTWFpbGZsb3d8eyJFbXB0eU1hcGkiOnRydWUsIlYiOiIwLjAuMDAwMCIsIlAiOiJXaW4zMiIsIkFOIjoiTWFpbCIsIldUIjoyfQ%3D%3D%7C0%7C%7C%7C&amp;sdata=JJ3%2F%2F2zU%2BNRw0mwX9S4eB1CpW5hoWEqpH0gtbxwYrlA%3D&amp;reserved=0" TargetMode="External"/><Relationship Id="rId33" Type="http://schemas.openxmlformats.org/officeDocument/2006/relationships/hyperlink" Target="https://theplacecollective.org/team/"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teams.microsoft.com/meet/350627644659742?p=vatizfi7C0q2rCd1qH" TargetMode="External"/><Relationship Id="rId20" Type="http://schemas.openxmlformats.org/officeDocument/2006/relationships/hyperlink" Target="https://eur03.safelinks.protection.outlook.com/?url=http%3A%2F%2Fwww.16-9.dk%2F2019%2F09%2Fno-voiding-time%2F&amp;data=05%7C02%7CAgata.Lulkowska%40staffs.ac.uk%7C78f9dbdccde24ad1006a08ded377f064%7C57af78f2c87d4466b7bb6b6cc99ed124%7C0%7C0%7C639180709563959535%7CUnknown%7CTWFpbGZsb3d8eyJFbXB0eU1hcGkiOnRydWUsIlYiOiIwLjAuMDAwMCIsIlAiOiJXaW4zMiIsIkFOIjoiTWFpbCIsIldUIjoyfQ%3D%3D%7C0%7C%7C%7C&amp;sdata=87hkBmWXdi%2F4EnUc4WhbYfetZcZcBEqpX5%2FLq2QuX80%3D&amp;reserved=0" TargetMode="External"/><Relationship Id="rId29" Type="http://schemas.openxmlformats.org/officeDocument/2006/relationships/hyperlink" Target="https://teams.microsoft.com/meet/350977361358375?p=ys22hboZBvPZwJGNY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eff.org/fictionresearchpanel.html" TargetMode="External"/><Relationship Id="rId24" Type="http://schemas.openxmlformats.org/officeDocument/2006/relationships/hyperlink" Target="https://eur03.safelinks.protection.outlook.com/?url=https%3A%2F%2Fmimesisinternational.com%2Fthe-battle-of-algiers%2F&amp;data=05%7C02%7CAgata.Lulkowska%40staffs.ac.uk%7C78f9dbdccde24ad1006a08ded377f064%7C57af78f2c87d4466b7bb6b6cc99ed124%7C0%7C0%7C639180709564019178%7CUnknown%7CTWFpbGZsb3d8eyJFbXB0eU1hcGkiOnRydWUsIlYiOiIwLjAuMDAwMCIsIlAiOiJXaW4zMiIsIkFOIjoiTWFpbCIsIldUIjoyfQ%3D%3D%7C0%7C%7C%7C&amp;sdata=LjgGWRlB8gKPKWCnJRBoDU9PCpuRKvtcevLmOLNSZY8%3D&amp;reserved=0" TargetMode="External"/><Relationship Id="rId32" Type="http://schemas.openxmlformats.org/officeDocument/2006/relationships/hyperlink" Target="https://aphe.ac.uk/"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svg"/><Relationship Id="rId23" Type="http://schemas.openxmlformats.org/officeDocument/2006/relationships/hyperlink" Target="https://eur03.safelinks.protection.outlook.com/?url=https%3A%2F%2Fintransition.openlibhums.org%2Farticle%2Fid%2F11389%2F&amp;data=05%7C02%7CAgata.Lulkowska%40staffs.ac.uk%7C78f9dbdccde24ad1006a08ded377f064%7C57af78f2c87d4466b7bb6b6cc99ed124%7C0%7C0%7C639180709564001188%7CUnknown%7CTWFpbGZsb3d8eyJFbXB0eU1hcGkiOnRydWUsIlYiOiIwLjAuMDAwMCIsIlAiOiJXaW4zMiIsIkFOIjoiTWFpbCIsIldUIjoyfQ%3D%3D%7C0%7C%7C%7C&amp;sdata=jjgD4DBok9bNZVcgdFQamcw6FzCQGcAuYYimF4%2Be7dY%3D&amp;reserved=0" TargetMode="External"/><Relationship Id="rId28" Type="http://schemas.openxmlformats.org/officeDocument/2006/relationships/hyperlink" Target="https://teams.microsoft.com/meet/314272229072661?p=kwRhZxjb60bS4SUFRs" TargetMode="External"/><Relationship Id="rId36" Type="http://schemas.openxmlformats.org/officeDocument/2006/relationships/footer" Target="footer2.xml"/><Relationship Id="rId10" Type="http://schemas.openxmlformats.org/officeDocument/2006/relationships/hyperlink" Target="https://www.routledge.com/Filmmaking-in-Academia-Practice-Research-for-Filmmakers/Lulkowska/p/book/9781032391250?srsltid=AfmBOopHM49j5un16wW8_kKgzpuiBwVAXffkPgM8jq3gsmFSZ9MIRfaA" TargetMode="External"/><Relationship Id="rId19" Type="http://schemas.openxmlformats.org/officeDocument/2006/relationships/hyperlink" Target="https://eur03.safelinks.protection.outlook.com/?url=https%3A%2F%2Fdoi.org%2F10.25969%2Fmediarep%2F16269&amp;data=05%7C02%7CAgata.Lulkowska%40staffs.ac.uk%7C78f9dbdccde24ad1006a08ded377f064%7C57af78f2c87d4466b7bb6b6cc99ed124%7C0%7C0%7C639180709563946638%7CUnknown%7CTWFpbGZsb3d8eyJFbXB0eU1hcGkiOnRydWUsIlYiOiIwLjAuMDAwMCIsIlAiOiJXaW4zMiIsIkFOIjoiTWFpbCIsIldUIjoyfQ%3D%3D%7C0%7C%7C%7C&amp;sdata=5LMDbUj7ge8LvAVSShmkJanzD%2Frg1fsEhXttVayeXE0%3D&amp;reserved=0" TargetMode="External"/><Relationship Id="rId31" Type="http://schemas.openxmlformats.org/officeDocument/2006/relationships/hyperlink" Target="https://teams.microsoft.com/meet/389430970371804?p=aRgWaiSWKJ5LfDyzqB" TargetMode="External"/><Relationship Id="rId4" Type="http://schemas.openxmlformats.org/officeDocument/2006/relationships/webSettings" Target="webSettings.xml"/><Relationship Id="rId9" Type="http://schemas.openxmlformats.org/officeDocument/2006/relationships/hyperlink" Target="https://www.tandfonline.com/doi/full/10.1080/13642529.2025.2492962" TargetMode="External"/><Relationship Id="rId14" Type="http://schemas.openxmlformats.org/officeDocument/2006/relationships/image" Target="media/image2.png"/><Relationship Id="rId22" Type="http://schemas.openxmlformats.org/officeDocument/2006/relationships/hyperlink" Target="https://eur03.safelinks.protection.outlook.com/?url=http%3A%2F%2Fmediacommons.org%2Fintransition%2Foccupying-time-battle-algiers&amp;data=05%7C02%7CAgata.Lulkowska%40staffs.ac.uk%7C78f9dbdccde24ad1006a08ded377f064%7C57af78f2c87d4466b7bb6b6cc99ed124%7C0%7C0%7C639180709563984361%7CUnknown%7CTWFpbGZsb3d8eyJFbXB0eU1hcGkiOnRydWUsIlYiOiIwLjAuMDAwMCIsIlAiOiJXaW4zMiIsIkFOIjoiTWFpbCIsIldUIjoyfQ%3D%3D%7C0%7C%7C%7C&amp;sdata=kx914QZ3md%2FaPTVVLaxv%2F5kSkL8OHtw8GigrV5og36U%3D&amp;reserved=0" TargetMode="External"/><Relationship Id="rId27" Type="http://schemas.openxmlformats.org/officeDocument/2006/relationships/hyperlink" Target="https://teams.microsoft.com/meet/36641908739289?p=IzzEMtv6OYXmcYONAW" TargetMode="External"/><Relationship Id="rId30" Type="http://schemas.openxmlformats.org/officeDocument/2006/relationships/hyperlink" Target="https://teams.microsoft.com/meet/388044260870778?p=Jlc3I8xNe7Yn6vWo2U" TargetMode="External"/><Relationship Id="rId35" Type="http://schemas.openxmlformats.org/officeDocument/2006/relationships/footer" Target="footer1.xml"/><Relationship Id="rId8" Type="http://schemas.openxmlformats.org/officeDocument/2006/relationships/hyperlink" Target="https://ijcmr.online/2/issue/view/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4000</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26747</CharactersWithSpaces>
  <SharedDoc>false</SharedDoc>
  <HLinks>
    <vt:vector size="150" baseType="variant">
      <vt:variant>
        <vt:i4>5242890</vt:i4>
      </vt:variant>
      <vt:variant>
        <vt:i4>72</vt:i4>
      </vt:variant>
      <vt:variant>
        <vt:i4>0</vt:i4>
      </vt:variant>
      <vt:variant>
        <vt:i4>5</vt:i4>
      </vt:variant>
      <vt:variant>
        <vt:lpwstr>https://teams.microsoft.com/meet/311395473075851?p=E4g4dn6uVNAyWxa95m</vt:lpwstr>
      </vt:variant>
      <vt:variant>
        <vt:lpwstr/>
      </vt:variant>
      <vt:variant>
        <vt:i4>5439565</vt:i4>
      </vt:variant>
      <vt:variant>
        <vt:i4>69</vt:i4>
      </vt:variant>
      <vt:variant>
        <vt:i4>0</vt:i4>
      </vt:variant>
      <vt:variant>
        <vt:i4>5</vt:i4>
      </vt:variant>
      <vt:variant>
        <vt:lpwstr>https://theplacecollective.org/team/</vt:lpwstr>
      </vt:variant>
      <vt:variant>
        <vt:lpwstr/>
      </vt:variant>
      <vt:variant>
        <vt:i4>2097265</vt:i4>
      </vt:variant>
      <vt:variant>
        <vt:i4>66</vt:i4>
      </vt:variant>
      <vt:variant>
        <vt:i4>0</vt:i4>
      </vt:variant>
      <vt:variant>
        <vt:i4>5</vt:i4>
      </vt:variant>
      <vt:variant>
        <vt:lpwstr>https://aphe.ac.uk/</vt:lpwstr>
      </vt:variant>
      <vt:variant>
        <vt:lpwstr/>
      </vt:variant>
      <vt:variant>
        <vt:i4>1638477</vt:i4>
      </vt:variant>
      <vt:variant>
        <vt:i4>63</vt:i4>
      </vt:variant>
      <vt:variant>
        <vt:i4>0</vt:i4>
      </vt:variant>
      <vt:variant>
        <vt:i4>5</vt:i4>
      </vt:variant>
      <vt:variant>
        <vt:lpwstr>https://teams.microsoft.com/meet/389430970371804?p=aRgWaiSWKJ5LfDyzqB</vt:lpwstr>
      </vt:variant>
      <vt:variant>
        <vt:lpwstr/>
      </vt:variant>
      <vt:variant>
        <vt:i4>4456459</vt:i4>
      </vt:variant>
      <vt:variant>
        <vt:i4>60</vt:i4>
      </vt:variant>
      <vt:variant>
        <vt:i4>0</vt:i4>
      </vt:variant>
      <vt:variant>
        <vt:i4>5</vt:i4>
      </vt:variant>
      <vt:variant>
        <vt:lpwstr>https://teams.microsoft.com/meet/388044260870778?p=Jlc3I8xNe7Yn6vWo2U</vt:lpwstr>
      </vt:variant>
      <vt:variant>
        <vt:lpwstr/>
      </vt:variant>
      <vt:variant>
        <vt:i4>262167</vt:i4>
      </vt:variant>
      <vt:variant>
        <vt:i4>57</vt:i4>
      </vt:variant>
      <vt:variant>
        <vt:i4>0</vt:i4>
      </vt:variant>
      <vt:variant>
        <vt:i4>5</vt:i4>
      </vt:variant>
      <vt:variant>
        <vt:lpwstr>https://teams.microsoft.com/meet/350977361358375?p=ys22hboZBvPZwJGNY8</vt:lpwstr>
      </vt:variant>
      <vt:variant>
        <vt:lpwstr/>
      </vt:variant>
      <vt:variant>
        <vt:i4>5439507</vt:i4>
      </vt:variant>
      <vt:variant>
        <vt:i4>54</vt:i4>
      </vt:variant>
      <vt:variant>
        <vt:i4>0</vt:i4>
      </vt:variant>
      <vt:variant>
        <vt:i4>5</vt:i4>
      </vt:variant>
      <vt:variant>
        <vt:lpwstr>https://teams.microsoft.com/meet/314272229072661?p=kwRhZxjb60bS4SUFRs</vt:lpwstr>
      </vt:variant>
      <vt:variant>
        <vt:lpwstr/>
      </vt:variant>
      <vt:variant>
        <vt:i4>6225996</vt:i4>
      </vt:variant>
      <vt:variant>
        <vt:i4>51</vt:i4>
      </vt:variant>
      <vt:variant>
        <vt:i4>0</vt:i4>
      </vt:variant>
      <vt:variant>
        <vt:i4>5</vt:i4>
      </vt:variant>
      <vt:variant>
        <vt:lpwstr>https://teams.microsoft.com/meet/36641908739289?p=IzzEMtv6OYXmcYONAW</vt:lpwstr>
      </vt:variant>
      <vt:variant>
        <vt:lpwstr/>
      </vt:variant>
      <vt:variant>
        <vt:i4>1376327</vt:i4>
      </vt:variant>
      <vt:variant>
        <vt:i4>48</vt:i4>
      </vt:variant>
      <vt:variant>
        <vt:i4>0</vt:i4>
      </vt:variant>
      <vt:variant>
        <vt:i4>5</vt:i4>
      </vt:variant>
      <vt:variant>
        <vt:lpwstr>https://teams.microsoft.com/meet/382620855559929?p=R0tp2Le2wWyasdsIWK</vt:lpwstr>
      </vt:variant>
      <vt:variant>
        <vt:lpwstr/>
      </vt:variant>
      <vt:variant>
        <vt:i4>7602296</vt:i4>
      </vt:variant>
      <vt:variant>
        <vt:i4>45</vt:i4>
      </vt:variant>
      <vt:variant>
        <vt:i4>0</vt:i4>
      </vt:variant>
      <vt:variant>
        <vt:i4>5</vt:i4>
      </vt:variant>
      <vt:variant>
        <vt:lpwstr>https://eur03.safelinks.protection.outlook.com/?url=https%3A%2F%2Fnecsus-ejms.org%2Fworkshop-of-potential-scholarship-manifesto-for-a-parametric-videographic-criticism%2F&amp;data=05%7C02%7CAgata.Lulkowska%40staffs.ac.uk%7C78f9dbdccde24ad1006a08ded377f064%7C57af78f2c87d4466b7bb6b6cc99ed124%7C0%7C0%7C639180709564037704%7CUnknown%7CTWFpbGZsb3d8eyJFbXB0eU1hcGkiOnRydWUsIlYiOiIwLjAuMDAwMCIsIlAiOiJXaW4zMiIsIkFOIjoiTWFpbCIsIldUIjoyfQ%3D%3D%7C0%7C%7C%7C&amp;sdata=JJ3%2F%2F2zU%2BNRw0mwX9S4eB1CpW5hoWEqpH0gtbxwYrlA%3D&amp;reserved=0</vt:lpwstr>
      </vt:variant>
      <vt:variant>
        <vt:lpwstr/>
      </vt:variant>
      <vt:variant>
        <vt:i4>3801130</vt:i4>
      </vt:variant>
      <vt:variant>
        <vt:i4>42</vt:i4>
      </vt:variant>
      <vt:variant>
        <vt:i4>0</vt:i4>
      </vt:variant>
      <vt:variant>
        <vt:i4>5</vt:i4>
      </vt:variant>
      <vt:variant>
        <vt:lpwstr>https://eur03.safelinks.protection.outlook.com/?url=https%3A%2F%2Fmimesisinternational.com%2Fthe-battle-of-algiers%2F&amp;data=05%7C02%7CAgata.Lulkowska%40staffs.ac.uk%7C78f9dbdccde24ad1006a08ded377f064%7C57af78f2c87d4466b7bb6b6cc99ed124%7C0%7C0%7C639180709564019178%7CUnknown%7CTWFpbGZsb3d8eyJFbXB0eU1hcGkiOnRydWUsIlYiOiIwLjAuMDAwMCIsIlAiOiJXaW4zMiIsIkFOIjoiTWFpbCIsIldUIjoyfQ%3D%3D%7C0%7C%7C%7C&amp;sdata=LjgGWRlB8gKPKWCnJRBoDU9PCpuRKvtcevLmOLNSZY8%3D&amp;reserved=0</vt:lpwstr>
      </vt:variant>
      <vt:variant>
        <vt:lpwstr/>
      </vt:variant>
      <vt:variant>
        <vt:i4>2818110</vt:i4>
      </vt:variant>
      <vt:variant>
        <vt:i4>39</vt:i4>
      </vt:variant>
      <vt:variant>
        <vt:i4>0</vt:i4>
      </vt:variant>
      <vt:variant>
        <vt:i4>5</vt:i4>
      </vt:variant>
      <vt:variant>
        <vt:lpwstr>https://eur03.safelinks.protection.outlook.com/?url=https%3A%2F%2Fintransition.openlibhums.org%2Farticle%2Fid%2F11389%2F&amp;data=05%7C02%7CAgata.Lulkowska%40staffs.ac.uk%7C78f9dbdccde24ad1006a08ded377f064%7C57af78f2c87d4466b7bb6b6cc99ed124%7C0%7C0%7C639180709564001188%7CUnknown%7CTWFpbGZsb3d8eyJFbXB0eU1hcGkiOnRydWUsIlYiOiIwLjAuMDAwMCIsIlAiOiJXaW4zMiIsIkFOIjoiTWFpbCIsIldUIjoyfQ%3D%3D%7C0%7C%7C%7C&amp;sdata=jjgD4DBok9bNZVcgdFQamcw6FzCQGcAuYYimF4%2Be7dY%3D&amp;reserved=0</vt:lpwstr>
      </vt:variant>
      <vt:variant>
        <vt:lpwstr/>
      </vt:variant>
      <vt:variant>
        <vt:i4>2752548</vt:i4>
      </vt:variant>
      <vt:variant>
        <vt:i4>36</vt:i4>
      </vt:variant>
      <vt:variant>
        <vt:i4>0</vt:i4>
      </vt:variant>
      <vt:variant>
        <vt:i4>5</vt:i4>
      </vt:variant>
      <vt:variant>
        <vt:lpwstr>https://eur03.safelinks.protection.outlook.com/?url=http%3A%2F%2Fmediacommons.org%2Fintransition%2Foccupying-time-battle-algiers&amp;data=05%7C02%7CAgata.Lulkowska%40staffs.ac.uk%7C78f9dbdccde24ad1006a08ded377f064%7C57af78f2c87d4466b7bb6b6cc99ed124%7C0%7C0%7C639180709563984361%7CUnknown%7CTWFpbGZsb3d8eyJFbXB0eU1hcGkiOnRydWUsIlYiOiIwLjAuMDAwMCIsIlAiOiJXaW4zMiIsIkFOIjoiTWFpbCIsIldUIjoyfQ%3D%3D%7C0%7C%7C%7C&amp;sdata=kx914QZ3md%2FaPTVVLaxv%2F5kSkL8OHtw8GigrV5og36U%3D&amp;reserved=0</vt:lpwstr>
      </vt:variant>
      <vt:variant>
        <vt:lpwstr/>
      </vt:variant>
      <vt:variant>
        <vt:i4>6422647</vt:i4>
      </vt:variant>
      <vt:variant>
        <vt:i4>33</vt:i4>
      </vt:variant>
      <vt:variant>
        <vt:i4>0</vt:i4>
      </vt:variant>
      <vt:variant>
        <vt:i4>5</vt:i4>
      </vt:variant>
      <vt:variant>
        <vt:lpwstr>https://eur03.safelinks.protection.outlook.com/?url=https%3A%2F%2Fzfmedienwissenschaft.de%2Fen%2Fonline%2Fvideography-blog%2Fnebular-epistemics&amp;data=05%7C02%7CAgata.Lulkowska%40staffs.ac.uk%7C78f9dbdccde24ad1006a08ded377f064%7C57af78f2c87d4466b7bb6b6cc99ed124%7C0%7C0%7C639180709563971243%7CUnknown%7CTWFpbGZsb3d8eyJFbXB0eU1hcGkiOnRydWUsIlYiOiIwLjAuMDAwMCIsIlAiOiJXaW4zMiIsIkFOIjoiTWFpbCIsIldUIjoyfQ%3D%3D%7C0%7C%7C%7C&amp;sdata=mMxJ%2B0ZzRw3nCGYqYHOsZNdxZndme1%2FVoJe4SZGbOHU%3D&amp;reserved=0</vt:lpwstr>
      </vt:variant>
      <vt:variant>
        <vt:lpwstr/>
      </vt:variant>
      <vt:variant>
        <vt:i4>6291560</vt:i4>
      </vt:variant>
      <vt:variant>
        <vt:i4>30</vt:i4>
      </vt:variant>
      <vt:variant>
        <vt:i4>0</vt:i4>
      </vt:variant>
      <vt:variant>
        <vt:i4>5</vt:i4>
      </vt:variant>
      <vt:variant>
        <vt:lpwstr>https://eur03.safelinks.protection.outlook.com/?url=http%3A%2F%2Fwww.16-9.dk%2F2019%2F09%2Fno-voiding-time%2F&amp;data=05%7C02%7CAgata.Lulkowska%40staffs.ac.uk%7C78f9dbdccde24ad1006a08ded377f064%7C57af78f2c87d4466b7bb6b6cc99ed124%7C0%7C0%7C639180709563959535%7CUnknown%7CTWFpbGZsb3d8eyJFbXB0eU1hcGkiOnRydWUsIlYiOiIwLjAuMDAwMCIsIlAiOiJXaW4zMiIsIkFOIjoiTWFpbCIsIldUIjoyfQ%3D%3D%7C0%7C%7C%7C&amp;sdata=87hkBmWXdi%2F4EnUc4WhbYfetZcZcBEqpX5%2FLq2QuX80%3D&amp;reserved=0</vt:lpwstr>
      </vt:variant>
      <vt:variant>
        <vt:lpwstr/>
      </vt:variant>
      <vt:variant>
        <vt:i4>2752568</vt:i4>
      </vt:variant>
      <vt:variant>
        <vt:i4>27</vt:i4>
      </vt:variant>
      <vt:variant>
        <vt:i4>0</vt:i4>
      </vt:variant>
      <vt:variant>
        <vt:i4>5</vt:i4>
      </vt:variant>
      <vt:variant>
        <vt:lpwstr>https://eur03.safelinks.protection.outlook.com/?url=https%3A%2F%2Fdoi.org%2F10.25969%2Fmediarep%2F16269&amp;data=05%7C02%7CAgata.Lulkowska%40staffs.ac.uk%7C78f9dbdccde24ad1006a08ded377f064%7C57af78f2c87d4466b7bb6b6cc99ed124%7C0%7C0%7C639180709563946638%7CUnknown%7CTWFpbGZsb3d8eyJFbXB0eU1hcGkiOnRydWUsIlYiOiIwLjAuMDAwMCIsIlAiOiJXaW4zMiIsIkFOIjoiTWFpbCIsIldUIjoyfQ%3D%3D%7C0%7C%7C%7C&amp;sdata=5LMDbUj7ge8LvAVSShmkJanzD%2Frg1fsEhXttVayeXE0%3D&amp;reserved=0</vt:lpwstr>
      </vt:variant>
      <vt:variant>
        <vt:lpwstr/>
      </vt:variant>
      <vt:variant>
        <vt:i4>2949161</vt:i4>
      </vt:variant>
      <vt:variant>
        <vt:i4>24</vt:i4>
      </vt:variant>
      <vt:variant>
        <vt:i4>0</vt:i4>
      </vt:variant>
      <vt:variant>
        <vt:i4>5</vt:i4>
      </vt:variant>
      <vt:variant>
        <vt:lpwstr>https://eur03.safelinks.protection.outlook.com/?url=https%3A%2F%2Fwww.jstor.org%2Fstable%2Fjj.35529367.31&amp;data=05%7C02%7CAgata.Lulkowska%40staffs.ac.uk%7C78f9dbdccde24ad1006a08ded377f064%7C57af78f2c87d4466b7bb6b6cc99ed124%7C0%7C0%7C639180709563927045%7CUnknown%7CTWFpbGZsb3d8eyJFbXB0eU1hcGkiOnRydWUsIlYiOiIwLjAuMDAwMCIsIlAiOiJXaW4zMiIsIkFOIjoiTWFpbCIsIldUIjoyfQ%3D%3D%7C0%7C%7C%7C&amp;sdata=Bh3ATyIr9vRkjAHkZuG1FF3cSJjfNd3lFIQpt74C2WY%3D&amp;reserved=0</vt:lpwstr>
      </vt:variant>
      <vt:variant>
        <vt:lpwstr/>
      </vt:variant>
      <vt:variant>
        <vt:i4>4915290</vt:i4>
      </vt:variant>
      <vt:variant>
        <vt:i4>21</vt:i4>
      </vt:variant>
      <vt:variant>
        <vt:i4>0</vt:i4>
      </vt:variant>
      <vt:variant>
        <vt:i4>5</vt:i4>
      </vt:variant>
      <vt:variant>
        <vt:lpwstr>https://teams.microsoft.com/meet/383535915693401?p=Cr0kvJ70SNVoEGK4g7</vt:lpwstr>
      </vt:variant>
      <vt:variant>
        <vt:lpwstr/>
      </vt:variant>
      <vt:variant>
        <vt:i4>5308485</vt:i4>
      </vt:variant>
      <vt:variant>
        <vt:i4>18</vt:i4>
      </vt:variant>
      <vt:variant>
        <vt:i4>0</vt:i4>
      </vt:variant>
      <vt:variant>
        <vt:i4>5</vt:i4>
      </vt:variant>
      <vt:variant>
        <vt:lpwstr>https://teams.microsoft.com/meet/350627644659742?p=vatizfi7C0q2rCd1qH</vt:lpwstr>
      </vt:variant>
      <vt:variant>
        <vt:lpwstr/>
      </vt:variant>
      <vt:variant>
        <vt:i4>5308538</vt:i4>
      </vt:variant>
      <vt:variant>
        <vt:i4>15</vt:i4>
      </vt:variant>
      <vt:variant>
        <vt:i4>0</vt:i4>
      </vt:variant>
      <vt:variant>
        <vt:i4>5</vt:i4>
      </vt:variant>
      <vt:variant>
        <vt:lpwstr>https://www.youtube.com/@followingred</vt:lpwstr>
      </vt:variant>
      <vt:variant>
        <vt:lpwstr/>
      </vt:variant>
      <vt:variant>
        <vt:i4>3276827</vt:i4>
      </vt:variant>
      <vt:variant>
        <vt:i4>12</vt:i4>
      </vt:variant>
      <vt:variant>
        <vt:i4>0</vt:i4>
      </vt:variant>
      <vt:variant>
        <vt:i4>5</vt:i4>
      </vt:variant>
      <vt:variant>
        <vt:lpwstr>mailto:Agata.Lulkowska@staffs.ac.uk</vt:lpwstr>
      </vt:variant>
      <vt:variant>
        <vt:lpwstr/>
      </vt:variant>
      <vt:variant>
        <vt:i4>1048577</vt:i4>
      </vt:variant>
      <vt:variant>
        <vt:i4>9</vt:i4>
      </vt:variant>
      <vt:variant>
        <vt:i4>0</vt:i4>
      </vt:variant>
      <vt:variant>
        <vt:i4>5</vt:i4>
      </vt:variant>
      <vt:variant>
        <vt:lpwstr>https://www.ineff.org/fictionresearchpanel.html</vt:lpwstr>
      </vt:variant>
      <vt:variant>
        <vt:lpwstr>:~:text=We%20are%20compelled%20to%20reconcile,tools%20with%20potentially%20radical%20implications.</vt:lpwstr>
      </vt:variant>
      <vt:variant>
        <vt:i4>7864391</vt:i4>
      </vt:variant>
      <vt:variant>
        <vt:i4>6</vt:i4>
      </vt:variant>
      <vt:variant>
        <vt:i4>0</vt:i4>
      </vt:variant>
      <vt:variant>
        <vt:i4>5</vt:i4>
      </vt:variant>
      <vt:variant>
        <vt:lpwstr>https://www.routledge.com/Filmmaking-in-Academia-Practice-Research-for-Filmmakers/Lulkowska/p/book/9781032391250?srsltid=AfmBOopHM49j5un16wW8_kKgzpuiBwVAXffkPgM8jq3gsmFSZ9MIRfaA</vt:lpwstr>
      </vt:variant>
      <vt:variant>
        <vt:lpwstr/>
      </vt:variant>
      <vt:variant>
        <vt:i4>2359419</vt:i4>
      </vt:variant>
      <vt:variant>
        <vt:i4>3</vt:i4>
      </vt:variant>
      <vt:variant>
        <vt:i4>0</vt:i4>
      </vt:variant>
      <vt:variant>
        <vt:i4>5</vt:i4>
      </vt:variant>
      <vt:variant>
        <vt:lpwstr>https://www.tandfonline.com/doi/full/10.1080/13642529.2025.2492962</vt:lpwstr>
      </vt:variant>
      <vt:variant>
        <vt:lpwstr/>
      </vt:variant>
      <vt:variant>
        <vt:i4>2818146</vt:i4>
      </vt:variant>
      <vt:variant>
        <vt:i4>0</vt:i4>
      </vt:variant>
      <vt:variant>
        <vt:i4>0</vt:i4>
      </vt:variant>
      <vt:variant>
        <vt:i4>5</vt:i4>
      </vt:variant>
      <vt:variant>
        <vt:lpwstr>https://ijcmr.online/2/issue/view/4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LULKOWSKA Agata I</dc:creator>
  <cp:keywords/>
  <dc:description/>
  <cp:lastModifiedBy>Agata Lulkowska</cp:lastModifiedBy>
  <cp:revision>2</cp:revision>
  <cp:lastPrinted>2024-09-03T16:19:00Z</cp:lastPrinted>
  <dcterms:created xsi:type="dcterms:W3CDTF">2026-08-21T14:54:00Z</dcterms:created>
  <dcterms:modified xsi:type="dcterms:W3CDTF">2026-08-21T14:54:00Z</dcterms:modified>
</cp:coreProperties>
</file>